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C89E" w14:textId="77777777" w:rsidR="00A851B5" w:rsidRDefault="00A851B5">
      <w:pPr>
        <w:spacing w:line="560" w:lineRule="exact"/>
        <w:rPr>
          <w:rFonts w:ascii="方正小标宋_GBK" w:eastAsia="方正小标宋_GBK" w:hAnsi="宋体" w:hint="eastAsia"/>
          <w:bCs/>
          <w:kern w:val="0"/>
          <w:sz w:val="48"/>
          <w:szCs w:val="48"/>
        </w:rPr>
      </w:pPr>
    </w:p>
    <w:p w14:paraId="55EF80FE" w14:textId="77777777" w:rsidR="00A851B5" w:rsidRDefault="00000000">
      <w:pPr>
        <w:jc w:val="center"/>
        <w:rPr>
          <w:rFonts w:ascii="宋体" w:hAnsi="宋体" w:hint="eastAsia"/>
          <w:b/>
          <w:sz w:val="52"/>
          <w:szCs w:val="52"/>
        </w:rPr>
      </w:pPr>
      <w:r>
        <w:rPr>
          <w:rFonts w:ascii="宋体" w:hAnsi="宋体" w:hint="eastAsia"/>
          <w:b/>
          <w:sz w:val="52"/>
          <w:szCs w:val="52"/>
        </w:rPr>
        <w:t>地震灾害预防-地震危险源和风险源探察项目天津东测线爆破安全评估服务</w:t>
      </w:r>
    </w:p>
    <w:p w14:paraId="6A9954DD" w14:textId="77777777" w:rsidR="00A851B5" w:rsidRDefault="00A851B5">
      <w:pPr>
        <w:jc w:val="center"/>
        <w:rPr>
          <w:rFonts w:ascii="宋体" w:hAnsi="宋体" w:hint="eastAsia"/>
          <w:b/>
          <w:sz w:val="52"/>
          <w:szCs w:val="52"/>
        </w:rPr>
      </w:pPr>
    </w:p>
    <w:p w14:paraId="5D091752" w14:textId="77777777" w:rsidR="00A851B5" w:rsidRDefault="00000000">
      <w:pPr>
        <w:jc w:val="center"/>
        <w:rPr>
          <w:rFonts w:ascii="宋体" w:hAnsi="宋体" w:hint="eastAsia"/>
          <w:b/>
          <w:sz w:val="40"/>
          <w:szCs w:val="40"/>
        </w:rPr>
      </w:pPr>
      <w:r>
        <w:rPr>
          <w:rFonts w:ascii="宋体" w:hAnsi="宋体" w:hint="eastAsia"/>
          <w:b/>
          <w:sz w:val="52"/>
          <w:szCs w:val="52"/>
        </w:rPr>
        <w:t>采购文件</w:t>
      </w:r>
    </w:p>
    <w:p w14:paraId="7A5BB3B3" w14:textId="77777777" w:rsidR="00A851B5" w:rsidRDefault="00A851B5">
      <w:pPr>
        <w:jc w:val="center"/>
        <w:rPr>
          <w:rFonts w:ascii="宋体" w:hAnsi="宋体" w:hint="eastAsia"/>
          <w:b/>
          <w:sz w:val="32"/>
          <w:szCs w:val="32"/>
        </w:rPr>
      </w:pPr>
    </w:p>
    <w:p w14:paraId="335B1E88" w14:textId="77777777" w:rsidR="00A851B5" w:rsidRDefault="00A851B5">
      <w:pPr>
        <w:jc w:val="left"/>
        <w:rPr>
          <w:rFonts w:ascii="宋体" w:hAnsi="宋体" w:hint="eastAsia"/>
          <w:b/>
          <w:bCs/>
          <w:kern w:val="0"/>
          <w:sz w:val="32"/>
          <w:szCs w:val="32"/>
        </w:rPr>
      </w:pPr>
    </w:p>
    <w:p w14:paraId="13C3F707" w14:textId="77777777" w:rsidR="00A851B5" w:rsidRDefault="00A851B5">
      <w:pPr>
        <w:rPr>
          <w:rFonts w:ascii="宋体" w:hAnsi="宋体" w:hint="eastAsia"/>
          <w:sz w:val="32"/>
          <w:szCs w:val="32"/>
        </w:rPr>
      </w:pPr>
    </w:p>
    <w:p w14:paraId="39342D98" w14:textId="77777777" w:rsidR="00A851B5" w:rsidRDefault="00A851B5">
      <w:pPr>
        <w:rPr>
          <w:rFonts w:ascii="宋体" w:hAnsi="宋体" w:hint="eastAsia"/>
          <w:sz w:val="32"/>
          <w:szCs w:val="32"/>
        </w:rPr>
      </w:pPr>
    </w:p>
    <w:p w14:paraId="09920123" w14:textId="77777777" w:rsidR="00A851B5" w:rsidRDefault="00A851B5">
      <w:pPr>
        <w:rPr>
          <w:rFonts w:ascii="宋体" w:hAnsi="宋体" w:hint="eastAsia"/>
          <w:sz w:val="32"/>
          <w:szCs w:val="32"/>
        </w:rPr>
      </w:pPr>
    </w:p>
    <w:p w14:paraId="2095547C" w14:textId="77777777" w:rsidR="00A851B5" w:rsidRDefault="00A851B5">
      <w:pPr>
        <w:rPr>
          <w:rFonts w:ascii="宋体" w:hAnsi="宋体" w:hint="eastAsia"/>
          <w:sz w:val="32"/>
          <w:szCs w:val="32"/>
        </w:rPr>
      </w:pPr>
    </w:p>
    <w:p w14:paraId="1B707E61" w14:textId="77777777" w:rsidR="00A851B5" w:rsidRDefault="00A851B5">
      <w:pPr>
        <w:rPr>
          <w:rFonts w:ascii="宋体" w:hAnsi="宋体" w:hint="eastAsia"/>
          <w:sz w:val="32"/>
          <w:szCs w:val="32"/>
        </w:rPr>
      </w:pPr>
    </w:p>
    <w:p w14:paraId="617C20A0" w14:textId="77777777" w:rsidR="00A851B5" w:rsidRDefault="00A851B5">
      <w:pPr>
        <w:rPr>
          <w:rFonts w:ascii="宋体" w:hAnsi="宋体" w:hint="eastAsia"/>
          <w:sz w:val="32"/>
          <w:szCs w:val="32"/>
        </w:rPr>
      </w:pPr>
    </w:p>
    <w:p w14:paraId="098E488A" w14:textId="77777777" w:rsidR="00A851B5" w:rsidRDefault="00A851B5">
      <w:pPr>
        <w:rPr>
          <w:rFonts w:ascii="宋体" w:hAnsi="宋体" w:hint="eastAsia"/>
          <w:sz w:val="32"/>
          <w:szCs w:val="32"/>
        </w:rPr>
      </w:pPr>
    </w:p>
    <w:p w14:paraId="4AF23CAD" w14:textId="77777777" w:rsidR="00A851B5" w:rsidRDefault="00A851B5">
      <w:pPr>
        <w:rPr>
          <w:rFonts w:ascii="宋体" w:hAnsi="宋体" w:hint="eastAsia"/>
          <w:sz w:val="32"/>
          <w:szCs w:val="32"/>
        </w:rPr>
      </w:pPr>
    </w:p>
    <w:p w14:paraId="5D954001" w14:textId="77777777" w:rsidR="00A851B5" w:rsidRDefault="00A851B5">
      <w:pPr>
        <w:rPr>
          <w:rFonts w:ascii="宋体" w:hAnsi="宋体" w:hint="eastAsia"/>
          <w:sz w:val="32"/>
          <w:szCs w:val="32"/>
        </w:rPr>
      </w:pPr>
    </w:p>
    <w:p w14:paraId="739B67E8" w14:textId="77777777" w:rsidR="00A851B5" w:rsidRDefault="00A851B5">
      <w:pPr>
        <w:rPr>
          <w:rFonts w:ascii="宋体" w:hAnsi="宋体" w:hint="eastAsia"/>
          <w:sz w:val="32"/>
          <w:szCs w:val="32"/>
        </w:rPr>
      </w:pPr>
    </w:p>
    <w:p w14:paraId="6575745C" w14:textId="77777777" w:rsidR="00A851B5" w:rsidRDefault="00A851B5">
      <w:pPr>
        <w:rPr>
          <w:rFonts w:ascii="宋体" w:hAnsi="宋体" w:hint="eastAsia"/>
          <w:sz w:val="32"/>
          <w:szCs w:val="32"/>
        </w:rPr>
      </w:pPr>
    </w:p>
    <w:p w14:paraId="401F88EE" w14:textId="77777777" w:rsidR="00A851B5" w:rsidRDefault="00A851B5">
      <w:pPr>
        <w:rPr>
          <w:rFonts w:ascii="宋体" w:hAnsi="宋体" w:hint="eastAsia"/>
          <w:sz w:val="32"/>
          <w:szCs w:val="32"/>
        </w:rPr>
      </w:pPr>
    </w:p>
    <w:p w14:paraId="23954820" w14:textId="77777777" w:rsidR="00A851B5" w:rsidRDefault="00A851B5">
      <w:pPr>
        <w:rPr>
          <w:rFonts w:ascii="宋体" w:hAnsi="宋体" w:hint="eastAsia"/>
          <w:sz w:val="32"/>
          <w:szCs w:val="32"/>
        </w:rPr>
      </w:pPr>
    </w:p>
    <w:p w14:paraId="247947B7" w14:textId="77777777" w:rsidR="00A851B5" w:rsidRDefault="00A851B5">
      <w:pPr>
        <w:rPr>
          <w:rFonts w:ascii="宋体" w:hAnsi="宋体" w:hint="eastAsia"/>
          <w:sz w:val="32"/>
          <w:szCs w:val="32"/>
        </w:rPr>
      </w:pPr>
    </w:p>
    <w:p w14:paraId="008C519B" w14:textId="77777777" w:rsidR="00A851B5" w:rsidRDefault="00A851B5">
      <w:pPr>
        <w:rPr>
          <w:rFonts w:ascii="宋体" w:hAnsi="宋体" w:hint="eastAsia"/>
          <w:sz w:val="32"/>
          <w:szCs w:val="32"/>
        </w:rPr>
      </w:pPr>
    </w:p>
    <w:p w14:paraId="3AAC938F" w14:textId="77777777" w:rsidR="00A851B5" w:rsidRDefault="00A851B5">
      <w:pPr>
        <w:rPr>
          <w:rFonts w:ascii="宋体" w:hAnsi="宋体" w:hint="eastAsia"/>
          <w:sz w:val="32"/>
          <w:szCs w:val="32"/>
        </w:rPr>
      </w:pPr>
    </w:p>
    <w:p w14:paraId="772FFBC0" w14:textId="77777777" w:rsidR="00A851B5" w:rsidRDefault="00000000">
      <w:pPr>
        <w:jc w:val="center"/>
        <w:rPr>
          <w:rFonts w:ascii="宋体" w:hAnsi="宋体" w:hint="eastAsia"/>
          <w:b/>
          <w:sz w:val="32"/>
          <w:szCs w:val="32"/>
        </w:rPr>
      </w:pPr>
      <w:r>
        <w:rPr>
          <w:rFonts w:ascii="宋体" w:hAnsi="宋体" w:hint="eastAsia"/>
          <w:b/>
          <w:sz w:val="32"/>
          <w:szCs w:val="32"/>
        </w:rPr>
        <w:t>中国地震局地球物理勘探中心</w:t>
      </w:r>
    </w:p>
    <w:p w14:paraId="12B518BE" w14:textId="77777777" w:rsidR="00A851B5" w:rsidRDefault="00000000">
      <w:pPr>
        <w:jc w:val="center"/>
        <w:rPr>
          <w:rFonts w:ascii="宋体" w:hAnsi="宋体" w:hint="eastAsia"/>
          <w:b/>
          <w:sz w:val="32"/>
          <w:szCs w:val="32"/>
        </w:rPr>
      </w:pPr>
      <w:r>
        <w:rPr>
          <w:rFonts w:ascii="宋体" w:hAnsi="宋体" w:hint="eastAsia"/>
          <w:b/>
          <w:sz w:val="32"/>
          <w:szCs w:val="32"/>
        </w:rPr>
        <w:t>2026年5月</w:t>
      </w:r>
      <w:bookmarkStart w:id="0" w:name="_Toc535221849"/>
      <w:bookmarkStart w:id="1" w:name="_Toc121902684"/>
    </w:p>
    <w:p w14:paraId="0385E378" w14:textId="77777777" w:rsidR="00A851B5" w:rsidRDefault="00A851B5">
      <w:pPr>
        <w:jc w:val="center"/>
        <w:rPr>
          <w:rFonts w:ascii="宋体" w:hAnsi="宋体" w:hint="eastAsia"/>
          <w:b/>
          <w:sz w:val="32"/>
          <w:szCs w:val="32"/>
        </w:rPr>
      </w:pPr>
    </w:p>
    <w:p w14:paraId="5FCEB1CE" w14:textId="77777777" w:rsidR="00A851B5" w:rsidRDefault="00A851B5">
      <w:pPr>
        <w:rPr>
          <w:rFonts w:ascii="宋体" w:hAnsi="宋体" w:hint="eastAsia"/>
          <w:b/>
          <w:sz w:val="32"/>
          <w:szCs w:val="32"/>
        </w:rPr>
      </w:pPr>
    </w:p>
    <w:p w14:paraId="7B317203" w14:textId="77777777" w:rsidR="00A851B5" w:rsidRDefault="00A851B5">
      <w:pPr>
        <w:rPr>
          <w:rFonts w:ascii="宋体" w:hAnsi="宋体" w:hint="eastAsia"/>
          <w:b/>
          <w:sz w:val="32"/>
          <w:szCs w:val="32"/>
        </w:rPr>
      </w:pPr>
    </w:p>
    <w:p w14:paraId="5F462553" w14:textId="77777777" w:rsidR="00A851B5" w:rsidRDefault="00A851B5">
      <w:pPr>
        <w:jc w:val="center"/>
        <w:rPr>
          <w:rFonts w:ascii="宋体" w:hAnsi="宋体" w:hint="eastAsia"/>
          <w:b/>
          <w:sz w:val="32"/>
          <w:szCs w:val="32"/>
        </w:rPr>
      </w:pPr>
    </w:p>
    <w:p w14:paraId="1D4915FA" w14:textId="77777777" w:rsidR="00A851B5" w:rsidRDefault="00000000">
      <w:pPr>
        <w:pStyle w:val="1"/>
        <w:numPr>
          <w:ilvl w:val="0"/>
          <w:numId w:val="0"/>
        </w:numPr>
        <w:spacing w:line="560" w:lineRule="exact"/>
        <w:ind w:firstLineChars="900" w:firstLine="2891"/>
        <w:jc w:val="both"/>
        <w:rPr>
          <w:rFonts w:ascii="仿宋_GB2312" w:eastAsia="仿宋_GB2312" w:hAnsi="宋体" w:cs="仿宋_GB2312" w:hint="eastAsia"/>
          <w:sz w:val="28"/>
          <w:szCs w:val="28"/>
        </w:rPr>
      </w:pPr>
      <w:r>
        <w:rPr>
          <w:rFonts w:ascii="宋体" w:eastAsia="宋体" w:hAnsi="宋体" w:cs="宋体" w:hint="eastAsia"/>
          <w:b/>
          <w:bCs/>
          <w:kern w:val="2"/>
          <w:sz w:val="32"/>
          <w:szCs w:val="32"/>
          <w:lang w:bidi="ar"/>
        </w:rPr>
        <w:lastRenderedPageBreak/>
        <w:t xml:space="preserve">第一部分 </w:t>
      </w:r>
      <w:bookmarkEnd w:id="0"/>
      <w:bookmarkEnd w:id="1"/>
      <w:r>
        <w:rPr>
          <w:rFonts w:ascii="宋体" w:eastAsia="宋体" w:hAnsi="宋体" w:cs="宋体" w:hint="eastAsia"/>
          <w:b/>
          <w:bCs/>
          <w:kern w:val="2"/>
          <w:sz w:val="32"/>
          <w:szCs w:val="32"/>
          <w:lang w:bidi="ar"/>
        </w:rPr>
        <w:t>竞谈公告</w:t>
      </w:r>
      <w:bookmarkStart w:id="2" w:name="_Toc90712511"/>
      <w:bookmarkStart w:id="3" w:name="_Toc90713330"/>
    </w:p>
    <w:p w14:paraId="102BD8E4" w14:textId="77777777" w:rsidR="00A851B5" w:rsidRDefault="00000000">
      <w:pPr>
        <w:pStyle w:val="aa"/>
        <w:autoSpaceDE w:val="0"/>
        <w:spacing w:before="0" w:beforeAutospacing="0" w:after="0" w:afterAutospacing="0" w:line="480" w:lineRule="exact"/>
        <w:jc w:val="center"/>
        <w:textAlignment w:val="baseline"/>
        <w:rPr>
          <w:rFonts w:ascii="黑体" w:eastAsia="黑体" w:hAnsi="黑体" w:cs="黑体" w:hint="eastAsia"/>
          <w:sz w:val="28"/>
          <w:szCs w:val="28"/>
          <w:lang w:bidi="ar"/>
        </w:rPr>
      </w:pPr>
      <w:r>
        <w:rPr>
          <w:rFonts w:ascii="黑体" w:eastAsia="黑体" w:hAnsi="黑体" w:cs="黑体"/>
          <w:sz w:val="28"/>
          <w:szCs w:val="28"/>
          <w:lang w:bidi="ar"/>
        </w:rPr>
        <w:t>地震灾害预防-地震危险源和风险源探察项目天津东测线</w:t>
      </w:r>
    </w:p>
    <w:p w14:paraId="5A0D39DC" w14:textId="324D665E" w:rsidR="00A851B5" w:rsidRDefault="00000000">
      <w:pPr>
        <w:pStyle w:val="aa"/>
        <w:autoSpaceDE w:val="0"/>
        <w:spacing w:before="0" w:beforeAutospacing="0" w:after="0" w:afterAutospacing="0" w:line="480" w:lineRule="exact"/>
        <w:jc w:val="center"/>
        <w:textAlignment w:val="baseline"/>
        <w:rPr>
          <w:rFonts w:ascii="黑体" w:eastAsia="黑体" w:hAnsi="黑体" w:cs="黑体" w:hint="eastAsia"/>
          <w:sz w:val="28"/>
          <w:szCs w:val="28"/>
          <w:lang w:bidi="ar"/>
        </w:rPr>
      </w:pPr>
      <w:r>
        <w:rPr>
          <w:rFonts w:ascii="黑体" w:eastAsia="黑体" w:hAnsi="黑体" w:cs="黑体" w:hint="eastAsia"/>
          <w:sz w:val="28"/>
          <w:szCs w:val="28"/>
          <w:lang w:bidi="ar"/>
        </w:rPr>
        <w:t>爆破安全评估服务采购自行竞谈公告</w:t>
      </w:r>
    </w:p>
    <w:p w14:paraId="66BBA417" w14:textId="77777777" w:rsidR="00A851B5" w:rsidRDefault="00A851B5">
      <w:pPr>
        <w:pStyle w:val="GB2312282"/>
        <w:widowControl/>
        <w:spacing w:line="400" w:lineRule="exact"/>
        <w:ind w:firstLine="480"/>
        <w:rPr>
          <w:rFonts w:ascii="宋体" w:eastAsia="宋体" w:hAnsi="宋体" w:hint="eastAsia"/>
          <w:sz w:val="24"/>
          <w:szCs w:val="24"/>
        </w:rPr>
      </w:pPr>
    </w:p>
    <w:p w14:paraId="1EB15475" w14:textId="77777777" w:rsidR="00A851B5" w:rsidRDefault="00000000">
      <w:pPr>
        <w:pStyle w:val="aa"/>
        <w:autoSpaceDE w:val="0"/>
        <w:spacing w:beforeAutospacing="0" w:afterAutospacing="0" w:line="560" w:lineRule="exact"/>
        <w:ind w:firstLineChars="200" w:firstLine="480"/>
        <w:textAlignment w:val="baseline"/>
        <w:rPr>
          <w:rFonts w:ascii="仿宋_GB2312" w:eastAsia="仿宋_GB2312" w:hAnsi="仿宋_GB2312" w:cs="仿宋_GB2312" w:hint="eastAsia"/>
          <w:kern w:val="2"/>
          <w:sz w:val="30"/>
          <w:szCs w:val="30"/>
          <w:lang w:bidi="ar"/>
        </w:rPr>
      </w:pPr>
      <w:r>
        <w:rPr>
          <w:rFonts w:hint="eastAsia"/>
          <w:kern w:val="2"/>
        </w:rPr>
        <w:t>中国地震局地球物理勘探中心承担的“地震灾害预防-地震危险源和风险源探察项目天津东测线”爆破安全评估服务资金已落实，</w:t>
      </w:r>
      <w:r>
        <w:rPr>
          <w:rFonts w:hint="eastAsia"/>
          <w:kern w:val="2"/>
          <w:lang w:bidi="ar"/>
        </w:rPr>
        <w:t>按照实施内容拟开展采购，欢迎符合要求的供应商报名参加。</w:t>
      </w:r>
    </w:p>
    <w:p w14:paraId="4053583B"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一、项目概况</w:t>
      </w:r>
    </w:p>
    <w:p w14:paraId="03DCC086"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1.项目名称：地震灾害预防-地震危险源和风险源探察项目</w:t>
      </w:r>
    </w:p>
    <w:p w14:paraId="37EC16AD"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2.项目类型：科研项目</w:t>
      </w:r>
    </w:p>
    <w:p w14:paraId="1D43D77E"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3.施工地点：天津、河北、北京</w:t>
      </w:r>
    </w:p>
    <w:p w14:paraId="3CBD2035" w14:textId="77777777" w:rsidR="00A851B5" w:rsidRDefault="00000000">
      <w:pPr>
        <w:pStyle w:val="GB2312282"/>
        <w:widowControl/>
        <w:spacing w:line="400" w:lineRule="exact"/>
        <w:ind w:firstLine="480"/>
        <w:rPr>
          <w:rFonts w:ascii="宋体" w:eastAsia="宋体" w:hAnsi="宋体" w:hint="eastAsia"/>
          <w:kern w:val="2"/>
          <w:sz w:val="24"/>
          <w:szCs w:val="24"/>
          <w:lang w:bidi="ar"/>
        </w:rPr>
      </w:pPr>
      <w:r>
        <w:rPr>
          <w:rFonts w:ascii="宋体" w:eastAsia="宋体" w:hAnsi="宋体" w:hint="eastAsia"/>
          <w:sz w:val="24"/>
          <w:szCs w:val="24"/>
        </w:rPr>
        <w:t>4.工作内容：</w:t>
      </w:r>
      <w:r>
        <w:rPr>
          <w:rFonts w:ascii="宋体" w:eastAsia="宋体" w:hAnsi="宋体" w:hint="eastAsia"/>
          <w:kern w:val="2"/>
          <w:sz w:val="24"/>
          <w:szCs w:val="24"/>
          <w:lang w:bidi="ar"/>
        </w:rPr>
        <w:t>对“地震灾害预防—地震危险源和风险源探察项目”天津东测线爆破施工进行安全评估，对提交的爆破设计是否满足安全要求进行评估审核，并出具《爆破安全评估报告》,配合爆破施工方办理爆破作业备案。</w:t>
      </w:r>
    </w:p>
    <w:p w14:paraId="7DB082CA"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5.工作量：对“地震灾害预防—地震危险源和风险源探察项目”天津东测线爆破作业实施的天津市（津南区、滨海新区、宁河区)、北京市（清河农场）、唐山市(丰润区)进行爆破安全评估。每个区域爆破安全评估不少于1次，总测线评估不少于1次。</w:t>
      </w:r>
    </w:p>
    <w:p w14:paraId="77968307"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6.工作时间：2026年 5月-2026 年8月（自合同签订之日起，15日历天内出具《爆破安全评估报告》）。</w:t>
      </w:r>
    </w:p>
    <w:p w14:paraId="642DA94A"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7.项目预算：采购预算人民币21万元。参与采购谈判供应商报价超出采购预算的，其谈判响应文件将不被接受。</w:t>
      </w:r>
    </w:p>
    <w:p w14:paraId="574A6A89"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b/>
          <w:bCs/>
          <w:sz w:val="24"/>
          <w:szCs w:val="24"/>
        </w:rPr>
        <w:t>二、</w:t>
      </w:r>
      <w:r>
        <w:rPr>
          <w:rFonts w:ascii="宋体" w:eastAsia="宋体" w:hAnsi="宋体" w:hint="eastAsia"/>
          <w:b/>
          <w:bCs/>
          <w:sz w:val="24"/>
          <w:szCs w:val="24"/>
        </w:rPr>
        <w:t>谈判供应商资格要求</w:t>
      </w:r>
    </w:p>
    <w:p w14:paraId="31E7DC21"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1.注册于中华人民共和国境内的供应商且符合以下要求：</w:t>
      </w:r>
    </w:p>
    <w:p w14:paraId="75FEAB8F"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（1）具有独立承担民事责任能力的法人或其分支机构或其他组织；</w:t>
      </w:r>
    </w:p>
    <w:p w14:paraId="2862569E"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（2）具有良好的商业信誉和健全的财务会计管理制度；</w:t>
      </w:r>
    </w:p>
    <w:p w14:paraId="463A0953"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（3）具有履行合同所必需的设备和专业技术能力；</w:t>
      </w:r>
    </w:p>
    <w:p w14:paraId="7F362528"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（4）有依法缴纳税收和社会保障资金的良好记录；</w:t>
      </w:r>
    </w:p>
    <w:p w14:paraId="6C8DFB67"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20790C0F"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lastRenderedPageBreak/>
        <w:t>2.单位负责人为同一人或者存在直接控股、管理关系的不同供应商，不得参加同一合同项下的采购活动。</w:t>
      </w:r>
    </w:p>
    <w:p w14:paraId="1A6EEACF"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3.本项目不接受联合体投标</w:t>
      </w:r>
      <w:r>
        <w:rPr>
          <w:rFonts w:ascii="宋体" w:eastAsia="宋体" w:hAnsi="宋体"/>
          <w:sz w:val="24"/>
          <w:szCs w:val="24"/>
        </w:rPr>
        <w:t>；</w:t>
      </w:r>
    </w:p>
    <w:p w14:paraId="71857DFB"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参与采购谈判时必须携带被授权人身份证原件；只有不少于 3 家供应商响应参与竞谈，此次采购活动才会进行评审。</w:t>
      </w:r>
    </w:p>
    <w:p w14:paraId="24B3D484"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三、采购内容及技术要求（见采购文件第二部分）</w:t>
      </w:r>
    </w:p>
    <w:p w14:paraId="3FB8A463" w14:textId="77777777" w:rsidR="00A851B5" w:rsidRDefault="00000000">
      <w:pPr>
        <w:widowControl/>
        <w:spacing w:line="400" w:lineRule="exact"/>
        <w:ind w:firstLineChars="200" w:firstLine="436"/>
        <w:jc w:val="left"/>
        <w:rPr>
          <w:rFonts w:ascii="宋体" w:hAnsi="宋体" w:cs="宋体" w:hint="eastAsia"/>
          <w:spacing w:val="-11"/>
          <w:kern w:val="0"/>
          <w:sz w:val="24"/>
        </w:rPr>
      </w:pPr>
      <w:r>
        <w:rPr>
          <w:rFonts w:ascii="宋体" w:hAnsi="宋体" w:cs="宋体" w:hint="eastAsia"/>
          <w:spacing w:val="-11"/>
          <w:kern w:val="0"/>
          <w:sz w:val="24"/>
          <w:lang w:bidi="ar"/>
        </w:rPr>
        <w:t>具体采购内容及技术要求详见本采购文件第二部分。核心要求如下：</w:t>
      </w:r>
    </w:p>
    <w:p w14:paraId="774F936E" w14:textId="77777777" w:rsidR="00A851B5" w:rsidRDefault="00000000">
      <w:pPr>
        <w:widowControl/>
        <w:numPr>
          <w:ilvl w:val="255"/>
          <w:numId w:val="0"/>
        </w:numPr>
        <w:spacing w:line="400" w:lineRule="exact"/>
        <w:ind w:firstLineChars="200" w:firstLine="436"/>
        <w:jc w:val="left"/>
        <w:rPr>
          <w:rFonts w:cs="宋体"/>
          <w:spacing w:val="-11"/>
          <w:sz w:val="24"/>
        </w:rPr>
      </w:pPr>
      <w:r>
        <w:rPr>
          <w:rFonts w:cs="宋体" w:hint="eastAsia"/>
          <w:spacing w:val="-11"/>
          <w:kern w:val="0"/>
          <w:sz w:val="24"/>
          <w:szCs w:val="20"/>
        </w:rPr>
        <w:t>1.</w:t>
      </w:r>
      <w:r>
        <w:rPr>
          <w:rFonts w:cs="宋体" w:hint="eastAsia"/>
          <w:spacing w:val="-11"/>
          <w:sz w:val="24"/>
        </w:rPr>
        <w:t>评估单位应持有企业法人营业执照及公安机关核发的《爆破作业单位许可证》，并按照相应的资质等级、从业范围进行爆破安全评估工作。</w:t>
      </w:r>
    </w:p>
    <w:p w14:paraId="5517A095" w14:textId="77777777" w:rsidR="00A851B5" w:rsidRDefault="00000000">
      <w:pPr>
        <w:widowControl/>
        <w:numPr>
          <w:ilvl w:val="255"/>
          <w:numId w:val="0"/>
        </w:numPr>
        <w:spacing w:line="400" w:lineRule="exact"/>
        <w:ind w:firstLineChars="200" w:firstLine="436"/>
        <w:jc w:val="left"/>
        <w:rPr>
          <w:rFonts w:cs="宋体"/>
          <w:spacing w:val="-11"/>
          <w:sz w:val="24"/>
        </w:rPr>
      </w:pPr>
      <w:r>
        <w:rPr>
          <w:rFonts w:cs="宋体" w:hint="eastAsia"/>
          <w:spacing w:val="-11"/>
          <w:sz w:val="24"/>
        </w:rPr>
        <w:t>2.</w:t>
      </w:r>
      <w:r>
        <w:rPr>
          <w:rFonts w:cs="宋体" w:hint="eastAsia"/>
          <w:spacing w:val="-11"/>
          <w:sz w:val="24"/>
        </w:rPr>
        <w:t>爆破安全评估人员应持有中级及以上《爆破作业人员许可证》，且是本评估单位的注册人员，评估组长应持有高级《爆破作业人员许可证》。</w:t>
      </w:r>
    </w:p>
    <w:p w14:paraId="1F56C946" w14:textId="77777777" w:rsidR="00A851B5" w:rsidRDefault="00000000">
      <w:pPr>
        <w:pStyle w:val="aa"/>
        <w:spacing w:before="0" w:beforeAutospacing="0" w:after="0" w:afterAutospacing="0" w:line="400" w:lineRule="exact"/>
        <w:ind w:firstLineChars="200" w:firstLine="436"/>
        <w:jc w:val="both"/>
        <w:rPr>
          <w:rFonts w:ascii="Times New Roman" w:hAnsi="Times New Roman"/>
          <w:spacing w:val="-11"/>
          <w:szCs w:val="20"/>
          <w:lang w:bidi="ar"/>
        </w:rPr>
      </w:pPr>
      <w:r>
        <w:rPr>
          <w:rFonts w:ascii="Times New Roman" w:hAnsi="Times New Roman" w:hint="eastAsia"/>
          <w:spacing w:val="-11"/>
        </w:rPr>
        <w:t>3.</w:t>
      </w:r>
      <w:r>
        <w:rPr>
          <w:rFonts w:ascii="Times New Roman" w:hAnsi="Times New Roman" w:hint="eastAsia"/>
          <w:spacing w:val="-11"/>
        </w:rPr>
        <w:t>评估单位应</w:t>
      </w:r>
      <w:r>
        <w:rPr>
          <w:rFonts w:ascii="Times New Roman" w:hAnsi="Times New Roman" w:hint="eastAsia"/>
          <w:spacing w:val="-11"/>
          <w:szCs w:val="20"/>
        </w:rPr>
        <w:t>可及时提供</w:t>
      </w:r>
      <w:r>
        <w:rPr>
          <w:rFonts w:ascii="Times New Roman" w:hAnsi="Times New Roman" w:hint="eastAsia"/>
          <w:spacing w:val="-11"/>
          <w:szCs w:val="20"/>
          <w:lang w:bidi="ar"/>
        </w:rPr>
        <w:t>《爆破安全评估报告》，并配合爆破施工方办理爆破作业备案。</w:t>
      </w:r>
    </w:p>
    <w:p w14:paraId="33C0A216"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四、谈判文件获取及报名</w:t>
      </w:r>
    </w:p>
    <w:p w14:paraId="4D3C0AD5"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公告及报名期限：2026年5月26日至2026年 5 月 31日</w:t>
      </w:r>
    </w:p>
    <w:p w14:paraId="4EF5BD6D"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报名方式：现场报名/网上报名</w:t>
      </w:r>
    </w:p>
    <w:p w14:paraId="21B85AB3"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现场报名时间：每日上午8：30时至12：00时，下午1</w:t>
      </w: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0时至1</w:t>
      </w:r>
      <w:r>
        <w:rPr>
          <w:rFonts w:ascii="宋体" w:eastAsia="宋体" w:hAnsi="宋体"/>
          <w:sz w:val="24"/>
          <w:szCs w:val="24"/>
        </w:rPr>
        <w:t>8</w:t>
      </w:r>
      <w:r>
        <w:rPr>
          <w:rFonts w:ascii="宋体" w:eastAsia="宋体" w:hAnsi="宋体" w:hint="eastAsia"/>
          <w:sz w:val="24"/>
          <w:szCs w:val="24"/>
        </w:rPr>
        <w:t>时</w:t>
      </w:r>
    </w:p>
    <w:p w14:paraId="493634CD"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谈判需求文件由公告下方链接自行下载。</w:t>
      </w:r>
      <w:r>
        <w:rPr>
          <w:rFonts w:ascii="宋体" w:eastAsia="宋体" w:hAnsi="宋体"/>
          <w:sz w:val="24"/>
          <w:szCs w:val="24"/>
        </w:rPr>
        <w:t xml:space="preserve"> </w:t>
      </w:r>
      <w:r>
        <w:rPr>
          <w:rFonts w:ascii="宋体" w:eastAsia="宋体" w:hAnsi="宋体" w:hint="eastAsia"/>
          <w:sz w:val="24"/>
          <w:szCs w:val="24"/>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769C0D16"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五、谈判文件递交及开标</w:t>
      </w:r>
    </w:p>
    <w:p w14:paraId="69C71F2D"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递交谈判文件截止及开标时间：2026年 6 月 1 日</w:t>
      </w:r>
      <w:r>
        <w:rPr>
          <w:rFonts w:ascii="宋体" w:eastAsia="宋体" w:hAnsi="宋体"/>
          <w:sz w:val="24"/>
          <w:szCs w:val="24"/>
        </w:rPr>
        <w:t>上</w:t>
      </w:r>
      <w:r>
        <w:rPr>
          <w:rFonts w:ascii="宋体" w:eastAsia="宋体" w:hAnsi="宋体" w:hint="eastAsia"/>
          <w:sz w:val="24"/>
          <w:szCs w:val="24"/>
        </w:rPr>
        <w:t>午</w:t>
      </w:r>
      <w:r>
        <w:rPr>
          <w:rFonts w:ascii="宋体" w:eastAsia="宋体" w:hAnsi="宋体"/>
          <w:sz w:val="24"/>
          <w:szCs w:val="24"/>
        </w:rPr>
        <w:t>9:</w:t>
      </w:r>
      <w:r>
        <w:rPr>
          <w:rFonts w:ascii="宋体" w:eastAsia="宋体" w:hAnsi="宋体" w:hint="eastAsia"/>
          <w:sz w:val="24"/>
          <w:szCs w:val="24"/>
        </w:rPr>
        <w:t>0</w:t>
      </w:r>
      <w:r>
        <w:rPr>
          <w:rFonts w:ascii="宋体" w:eastAsia="宋体" w:hAnsi="宋体"/>
          <w:sz w:val="24"/>
          <w:szCs w:val="24"/>
        </w:rPr>
        <w:t>0（北京时间）</w:t>
      </w:r>
    </w:p>
    <w:p w14:paraId="2E1D73C6"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递交谈判文件及开标地点：河南省郑州市文化路75号物探中心707会议室</w:t>
      </w:r>
    </w:p>
    <w:p w14:paraId="36F879B3"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开标方式：现场开标</w:t>
      </w:r>
    </w:p>
    <w:p w14:paraId="438B55FC"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现场谈判时，被授权人需提供身份证原件。逾期送达或者未送达指定地点的谈判文件，采购方不予受理。</w:t>
      </w:r>
    </w:p>
    <w:p w14:paraId="77656A44" w14:textId="77777777" w:rsidR="00A851B5" w:rsidRDefault="00000000">
      <w:pPr>
        <w:pStyle w:val="GB2312282"/>
        <w:widowControl/>
        <w:spacing w:line="400" w:lineRule="exact"/>
        <w:ind w:firstLine="482"/>
        <w:rPr>
          <w:rFonts w:ascii="宋体" w:eastAsia="宋体" w:hAnsi="宋体" w:hint="eastAsia"/>
          <w:b/>
          <w:bCs/>
          <w:sz w:val="24"/>
          <w:szCs w:val="24"/>
        </w:rPr>
      </w:pPr>
      <w:r>
        <w:rPr>
          <w:rFonts w:ascii="宋体" w:eastAsia="宋体" w:hAnsi="宋体" w:hint="eastAsia"/>
          <w:b/>
          <w:bCs/>
          <w:sz w:val="24"/>
          <w:szCs w:val="24"/>
        </w:rPr>
        <w:t>六、联系方式</w:t>
      </w:r>
    </w:p>
    <w:p w14:paraId="37EBEEC3"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联系人：何老师 0371-56865128</w:t>
      </w:r>
    </w:p>
    <w:p w14:paraId="19E679A6"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指定邮箱：</w:t>
      </w:r>
      <w:r>
        <w:rPr>
          <w:rFonts w:ascii="宋体" w:eastAsia="宋体" w:hAnsi="宋体"/>
          <w:sz w:val="24"/>
          <w:szCs w:val="24"/>
        </w:rPr>
        <w:t>437600465@qq.com</w:t>
      </w:r>
    </w:p>
    <w:p w14:paraId="1C32E749"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联系地址：河南省郑州市文化路75号中国地震局物探中心505室。</w:t>
      </w:r>
    </w:p>
    <w:p w14:paraId="3DEC0222" w14:textId="77777777" w:rsidR="00A851B5" w:rsidRDefault="00000000">
      <w:pPr>
        <w:jc w:val="left"/>
        <w:rPr>
          <w:rFonts w:ascii="宋体" w:hAnsi="宋体" w:cs="宋体" w:hint="eastAsia"/>
          <w:b/>
          <w:bCs/>
          <w:sz w:val="32"/>
          <w:szCs w:val="32"/>
        </w:rPr>
      </w:pPr>
      <w:bookmarkStart w:id="4" w:name="_Toc535221883"/>
      <w:bookmarkEnd w:id="2"/>
      <w:bookmarkEnd w:id="3"/>
      <w:r>
        <w:rPr>
          <w:rFonts w:ascii="宋体" w:hAnsi="宋体" w:cs="宋体" w:hint="eastAsia"/>
          <w:b/>
          <w:bCs/>
          <w:sz w:val="32"/>
          <w:szCs w:val="32"/>
        </w:rPr>
        <w:br w:type="page"/>
      </w:r>
    </w:p>
    <w:p w14:paraId="1FC52242" w14:textId="77777777" w:rsidR="00A851B5" w:rsidRDefault="00000000">
      <w:pPr>
        <w:spacing w:line="400" w:lineRule="exact"/>
        <w:jc w:val="center"/>
        <w:outlineLvl w:val="0"/>
        <w:rPr>
          <w:rFonts w:ascii="宋体" w:hAnsi="宋体" w:cs="宋体" w:hint="eastAsia"/>
          <w:b/>
          <w:bCs/>
          <w:sz w:val="32"/>
          <w:szCs w:val="32"/>
        </w:rPr>
      </w:pPr>
      <w:r>
        <w:rPr>
          <w:rFonts w:ascii="宋体" w:hAnsi="宋体" w:cs="宋体" w:hint="eastAsia"/>
          <w:b/>
          <w:bCs/>
          <w:sz w:val="32"/>
          <w:szCs w:val="32"/>
        </w:rPr>
        <w:lastRenderedPageBreak/>
        <w:t>第二部分 采购内容及技术要求</w:t>
      </w:r>
    </w:p>
    <w:p w14:paraId="14D47598" w14:textId="77777777" w:rsidR="00A851B5" w:rsidRDefault="00A851B5">
      <w:pPr>
        <w:spacing w:line="400" w:lineRule="exact"/>
        <w:rPr>
          <w:rFonts w:ascii="宋体" w:hAnsi="宋体" w:cs="宋体" w:hint="eastAsia"/>
          <w:sz w:val="24"/>
        </w:rPr>
      </w:pPr>
    </w:p>
    <w:p w14:paraId="461C0664" w14:textId="77777777" w:rsidR="00A851B5"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根据工作安排，</w:t>
      </w:r>
      <w:r>
        <w:rPr>
          <w:rFonts w:ascii="宋体" w:hAnsi="宋体"/>
          <w:spacing w:val="-11"/>
          <w:sz w:val="24"/>
        </w:rPr>
        <w:t>地震灾害预防-地震危险源和风险源探察项目天津东测线</w:t>
      </w:r>
      <w:r>
        <w:rPr>
          <w:rFonts w:ascii="宋体" w:hAnsi="宋体" w:hint="eastAsia"/>
          <w:spacing w:val="-11"/>
          <w:sz w:val="24"/>
        </w:rPr>
        <w:t>爆破安全评估服务</w:t>
      </w:r>
      <w:r>
        <w:rPr>
          <w:rFonts w:ascii="宋体" w:hAnsi="宋体" w:cs="宋体" w:hint="eastAsia"/>
          <w:sz w:val="24"/>
          <w:lang w:bidi="ar"/>
        </w:rPr>
        <w:t>采购</w:t>
      </w:r>
      <w:r>
        <w:rPr>
          <w:rFonts w:ascii="宋体" w:hAnsi="宋体" w:cs="宋体" w:hint="eastAsia"/>
          <w:sz w:val="24"/>
        </w:rPr>
        <w:t>内容及要求如下：</w:t>
      </w:r>
    </w:p>
    <w:p w14:paraId="3BF7ECAB" w14:textId="77777777" w:rsidR="00A851B5" w:rsidRDefault="00A851B5">
      <w:pPr>
        <w:spacing w:line="400" w:lineRule="exact"/>
        <w:rPr>
          <w:rFonts w:ascii="宋体" w:hAnsi="宋体" w:cs="宋体" w:hint="eastAsia"/>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236"/>
      </w:tblGrid>
      <w:tr w:rsidR="00A851B5" w14:paraId="56A9930E" w14:textId="77777777">
        <w:trPr>
          <w:jc w:val="center"/>
        </w:trPr>
        <w:tc>
          <w:tcPr>
            <w:tcW w:w="482" w:type="pct"/>
            <w:tcMar>
              <w:top w:w="113" w:type="dxa"/>
              <w:left w:w="164" w:type="dxa"/>
              <w:bottom w:w="113" w:type="dxa"/>
              <w:right w:w="164" w:type="dxa"/>
            </w:tcMar>
          </w:tcPr>
          <w:p w14:paraId="7DC877A4" w14:textId="77777777" w:rsidR="00A851B5" w:rsidRDefault="00000000">
            <w:pPr>
              <w:spacing w:line="400" w:lineRule="exact"/>
              <w:jc w:val="left"/>
              <w:rPr>
                <w:rFonts w:ascii="宋体" w:hAnsi="宋体" w:cs="宋体" w:hint="eastAsia"/>
                <w:sz w:val="24"/>
              </w:rPr>
            </w:pPr>
            <w:r>
              <w:rPr>
                <w:rFonts w:ascii="宋体" w:hAnsi="宋体" w:cs="宋体" w:hint="eastAsia"/>
                <w:sz w:val="24"/>
              </w:rPr>
              <w:t>序号</w:t>
            </w:r>
          </w:p>
        </w:tc>
        <w:tc>
          <w:tcPr>
            <w:tcW w:w="4517" w:type="pct"/>
            <w:tcMar>
              <w:top w:w="113" w:type="dxa"/>
              <w:left w:w="164" w:type="dxa"/>
              <w:bottom w:w="113" w:type="dxa"/>
              <w:right w:w="164" w:type="dxa"/>
            </w:tcMar>
          </w:tcPr>
          <w:p w14:paraId="6CD66E34" w14:textId="77777777" w:rsidR="00A851B5" w:rsidRDefault="00000000">
            <w:pPr>
              <w:spacing w:line="400" w:lineRule="exact"/>
              <w:jc w:val="center"/>
              <w:rPr>
                <w:rFonts w:ascii="宋体" w:hAnsi="宋体" w:cs="宋体" w:hint="eastAsia"/>
                <w:sz w:val="24"/>
              </w:rPr>
            </w:pPr>
            <w:r>
              <w:rPr>
                <w:rFonts w:ascii="宋体" w:hAnsi="宋体" w:cs="宋体" w:hint="eastAsia"/>
                <w:sz w:val="24"/>
              </w:rPr>
              <w:t>内      容</w:t>
            </w:r>
          </w:p>
        </w:tc>
      </w:tr>
      <w:tr w:rsidR="00A851B5" w14:paraId="6C996ADA" w14:textId="77777777">
        <w:trPr>
          <w:trHeight w:val="360"/>
          <w:jc w:val="center"/>
        </w:trPr>
        <w:tc>
          <w:tcPr>
            <w:tcW w:w="482" w:type="pct"/>
            <w:tcMar>
              <w:top w:w="113" w:type="dxa"/>
              <w:left w:w="164" w:type="dxa"/>
              <w:bottom w:w="113" w:type="dxa"/>
              <w:right w:w="164" w:type="dxa"/>
            </w:tcMar>
            <w:vAlign w:val="center"/>
          </w:tcPr>
          <w:p w14:paraId="0C0BE06A" w14:textId="77777777" w:rsidR="00A851B5" w:rsidRDefault="00000000">
            <w:pPr>
              <w:spacing w:line="400" w:lineRule="exact"/>
              <w:jc w:val="left"/>
              <w:rPr>
                <w:rFonts w:ascii="宋体" w:hAnsi="宋体" w:cs="宋体" w:hint="eastAsia"/>
                <w:sz w:val="24"/>
              </w:rPr>
            </w:pPr>
            <w:r>
              <w:rPr>
                <w:rFonts w:ascii="宋体" w:hAnsi="宋体" w:cs="宋体" w:hint="eastAsia"/>
                <w:sz w:val="24"/>
              </w:rPr>
              <w:t>1</w:t>
            </w:r>
          </w:p>
        </w:tc>
        <w:tc>
          <w:tcPr>
            <w:tcW w:w="4517" w:type="pct"/>
            <w:tcMar>
              <w:top w:w="113" w:type="dxa"/>
              <w:left w:w="164" w:type="dxa"/>
              <w:bottom w:w="113" w:type="dxa"/>
              <w:right w:w="164" w:type="dxa"/>
            </w:tcMar>
          </w:tcPr>
          <w:p w14:paraId="7FFC6A6D" w14:textId="77777777" w:rsidR="00A851B5" w:rsidRDefault="00000000">
            <w:pPr>
              <w:spacing w:line="400" w:lineRule="exact"/>
              <w:rPr>
                <w:rFonts w:ascii="宋体" w:hAnsi="宋体" w:cs="宋体" w:hint="eastAsia"/>
                <w:sz w:val="24"/>
              </w:rPr>
            </w:pPr>
            <w:r>
              <w:rPr>
                <w:rFonts w:ascii="宋体" w:hAnsi="宋体" w:cs="宋体" w:hint="eastAsia"/>
                <w:sz w:val="24"/>
              </w:rPr>
              <w:t>采购单位：中国地震局地球物理勘探中心</w:t>
            </w:r>
          </w:p>
        </w:tc>
      </w:tr>
      <w:tr w:rsidR="00A851B5" w14:paraId="47CFE4DB" w14:textId="77777777">
        <w:trPr>
          <w:trHeight w:val="309"/>
          <w:jc w:val="center"/>
        </w:trPr>
        <w:tc>
          <w:tcPr>
            <w:tcW w:w="482" w:type="pct"/>
            <w:tcMar>
              <w:top w:w="113" w:type="dxa"/>
              <w:left w:w="164" w:type="dxa"/>
              <w:bottom w:w="113" w:type="dxa"/>
              <w:right w:w="164" w:type="dxa"/>
            </w:tcMar>
            <w:vAlign w:val="center"/>
          </w:tcPr>
          <w:p w14:paraId="50F00554" w14:textId="77777777" w:rsidR="00A851B5" w:rsidRDefault="00000000">
            <w:pPr>
              <w:spacing w:line="400" w:lineRule="exact"/>
              <w:jc w:val="left"/>
              <w:rPr>
                <w:rFonts w:ascii="宋体" w:hAnsi="宋体" w:cs="宋体" w:hint="eastAsia"/>
                <w:sz w:val="24"/>
              </w:rPr>
            </w:pPr>
            <w:r>
              <w:rPr>
                <w:rFonts w:ascii="宋体" w:hAnsi="宋体" w:cs="宋体" w:hint="eastAsia"/>
                <w:sz w:val="24"/>
              </w:rPr>
              <w:t>2</w:t>
            </w:r>
          </w:p>
        </w:tc>
        <w:tc>
          <w:tcPr>
            <w:tcW w:w="4517" w:type="pct"/>
            <w:tcMar>
              <w:top w:w="113" w:type="dxa"/>
              <w:left w:w="164" w:type="dxa"/>
              <w:bottom w:w="113" w:type="dxa"/>
              <w:right w:w="164" w:type="dxa"/>
            </w:tcMar>
          </w:tcPr>
          <w:p w14:paraId="0A0FCD0B" w14:textId="77777777" w:rsidR="00A851B5" w:rsidRDefault="00000000">
            <w:pPr>
              <w:spacing w:line="400" w:lineRule="exact"/>
              <w:rPr>
                <w:rFonts w:ascii="宋体" w:hAnsi="宋体" w:cs="宋体" w:hint="eastAsia"/>
                <w:sz w:val="24"/>
              </w:rPr>
            </w:pPr>
            <w:r>
              <w:rPr>
                <w:rFonts w:ascii="宋体" w:hAnsi="宋体" w:cs="宋体" w:hint="eastAsia"/>
                <w:sz w:val="24"/>
              </w:rPr>
              <w:t>供方在收到成交通知书后十个工作日内，须与需方签订合同。</w:t>
            </w:r>
          </w:p>
        </w:tc>
      </w:tr>
      <w:tr w:rsidR="00A851B5" w14:paraId="5CE70877" w14:textId="77777777">
        <w:trPr>
          <w:trHeight w:val="90"/>
          <w:jc w:val="center"/>
        </w:trPr>
        <w:tc>
          <w:tcPr>
            <w:tcW w:w="482" w:type="pct"/>
            <w:tcMar>
              <w:top w:w="113" w:type="dxa"/>
              <w:left w:w="164" w:type="dxa"/>
              <w:bottom w:w="113" w:type="dxa"/>
              <w:right w:w="164" w:type="dxa"/>
            </w:tcMar>
            <w:vAlign w:val="center"/>
          </w:tcPr>
          <w:p w14:paraId="3CFB7044" w14:textId="77777777" w:rsidR="00A851B5" w:rsidRDefault="00000000">
            <w:pPr>
              <w:spacing w:line="400" w:lineRule="exact"/>
              <w:jc w:val="left"/>
              <w:rPr>
                <w:rFonts w:ascii="宋体" w:hAnsi="宋体" w:cs="宋体" w:hint="eastAsia"/>
                <w:sz w:val="24"/>
              </w:rPr>
            </w:pPr>
            <w:r>
              <w:rPr>
                <w:rFonts w:ascii="宋体" w:hAnsi="宋体" w:cs="宋体" w:hint="eastAsia"/>
                <w:sz w:val="24"/>
              </w:rPr>
              <w:t>3</w:t>
            </w:r>
          </w:p>
        </w:tc>
        <w:tc>
          <w:tcPr>
            <w:tcW w:w="4517" w:type="pct"/>
            <w:tcMar>
              <w:top w:w="113" w:type="dxa"/>
              <w:left w:w="164" w:type="dxa"/>
              <w:bottom w:w="113" w:type="dxa"/>
              <w:right w:w="164" w:type="dxa"/>
            </w:tcMar>
          </w:tcPr>
          <w:p w14:paraId="21FC2644"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lang w:bidi="ar"/>
              </w:rPr>
              <w:t>工作内容：对“地震灾害预防—地震危险源和风险源探察项目天津东测线”项目爆破</w:t>
            </w:r>
            <w:r>
              <w:rPr>
                <w:rFonts w:ascii="宋体" w:hAnsi="宋体" w:cs="宋体"/>
                <w:sz w:val="24"/>
                <w:lang w:bidi="ar"/>
              </w:rPr>
              <w:t>作业实施的天津市（津南区、滨海新区、宁河区)、北京市（清河农场）、唐山市(丰润区)</w:t>
            </w:r>
            <w:r>
              <w:rPr>
                <w:rFonts w:ascii="宋体" w:hAnsi="宋体" w:cs="宋体" w:hint="eastAsia"/>
                <w:sz w:val="24"/>
                <w:lang w:bidi="ar"/>
              </w:rPr>
              <w:t>进行爆破安全评估。每个区域爆破安全评估不少于1次，总测线评估不少于1次，对提交的爆破设计是否满足安全要求进行评估审核，并出具《爆破安全评估报告》,配合爆破施工方办理爆破作业备案。</w:t>
            </w:r>
          </w:p>
        </w:tc>
      </w:tr>
      <w:tr w:rsidR="00A851B5" w14:paraId="25D78A50" w14:textId="77777777">
        <w:trPr>
          <w:trHeight w:val="3233"/>
          <w:jc w:val="center"/>
        </w:trPr>
        <w:tc>
          <w:tcPr>
            <w:tcW w:w="482" w:type="pct"/>
            <w:tcMar>
              <w:top w:w="113" w:type="dxa"/>
              <w:left w:w="164" w:type="dxa"/>
              <w:bottom w:w="113" w:type="dxa"/>
              <w:right w:w="164" w:type="dxa"/>
            </w:tcMar>
            <w:vAlign w:val="center"/>
          </w:tcPr>
          <w:p w14:paraId="43E87661" w14:textId="77777777" w:rsidR="00A851B5" w:rsidRDefault="00000000">
            <w:pPr>
              <w:spacing w:line="400" w:lineRule="exact"/>
              <w:jc w:val="left"/>
              <w:rPr>
                <w:rFonts w:ascii="宋体" w:hAnsi="宋体" w:cs="宋体" w:hint="eastAsia"/>
                <w:sz w:val="24"/>
              </w:rPr>
            </w:pPr>
            <w:r>
              <w:rPr>
                <w:rFonts w:ascii="宋体" w:hAnsi="宋体" w:cs="宋体" w:hint="eastAsia"/>
                <w:sz w:val="24"/>
              </w:rPr>
              <w:t>4</w:t>
            </w:r>
          </w:p>
        </w:tc>
        <w:tc>
          <w:tcPr>
            <w:tcW w:w="4517" w:type="pct"/>
            <w:tcMar>
              <w:top w:w="113" w:type="dxa"/>
              <w:left w:w="164" w:type="dxa"/>
              <w:bottom w:w="113" w:type="dxa"/>
              <w:right w:w="164" w:type="dxa"/>
            </w:tcMar>
          </w:tcPr>
          <w:p w14:paraId="1C097C3F" w14:textId="77777777" w:rsidR="00A851B5" w:rsidRDefault="00000000">
            <w:pPr>
              <w:pStyle w:val="aa"/>
              <w:numPr>
                <w:ilvl w:val="255"/>
                <w:numId w:val="0"/>
              </w:numPr>
              <w:spacing w:after="0" w:afterAutospacing="0" w:line="360" w:lineRule="auto"/>
              <w:jc w:val="both"/>
              <w:rPr>
                <w:rFonts w:ascii="Times New Roman" w:hAnsi="Times New Roman"/>
                <w:kern w:val="2"/>
                <w:lang w:bidi="ar"/>
              </w:rPr>
            </w:pPr>
            <w:r>
              <w:rPr>
                <w:rFonts w:ascii="Times New Roman" w:hAnsi="Times New Roman" w:hint="eastAsia"/>
                <w:kern w:val="2"/>
                <w:lang w:bidi="ar"/>
              </w:rPr>
              <w:t>服务要求：</w:t>
            </w:r>
          </w:p>
          <w:p w14:paraId="0D45D621" w14:textId="77777777" w:rsidR="00A851B5" w:rsidRDefault="00000000">
            <w:pPr>
              <w:pStyle w:val="aa"/>
              <w:numPr>
                <w:ilvl w:val="255"/>
                <w:numId w:val="0"/>
              </w:numPr>
              <w:spacing w:before="0" w:beforeAutospacing="0" w:after="0" w:afterAutospacing="0" w:line="360" w:lineRule="auto"/>
              <w:jc w:val="both"/>
              <w:rPr>
                <w:rFonts w:ascii="Times New Roman" w:hAnsi="Times New Roman"/>
                <w:kern w:val="2"/>
                <w:lang w:bidi="ar"/>
              </w:rPr>
            </w:pPr>
            <w:r>
              <w:rPr>
                <w:rFonts w:ascii="Times New Roman" w:hAnsi="Times New Roman" w:hint="eastAsia"/>
                <w:kern w:val="2"/>
                <w:lang w:bidi="ar"/>
              </w:rPr>
              <w:t>1.</w:t>
            </w:r>
            <w:r>
              <w:rPr>
                <w:rFonts w:ascii="Times New Roman" w:hAnsi="Times New Roman" w:hint="eastAsia"/>
                <w:kern w:val="2"/>
                <w:lang w:bidi="ar"/>
              </w:rPr>
              <w:t>爆破安全评估单位应持有企业法人营业执照及公安机关核发的《爆破作业单位许可证》，并按照相应的资质等级、从业范围进行爆破安全评估工作。</w:t>
            </w:r>
          </w:p>
          <w:p w14:paraId="198C8197" w14:textId="77777777" w:rsidR="00A851B5" w:rsidRDefault="00000000">
            <w:pPr>
              <w:pStyle w:val="aa"/>
              <w:numPr>
                <w:ilvl w:val="255"/>
                <w:numId w:val="0"/>
              </w:numPr>
              <w:spacing w:before="0" w:beforeAutospacing="0" w:after="0" w:afterAutospacing="0" w:line="360" w:lineRule="auto"/>
              <w:jc w:val="both"/>
              <w:rPr>
                <w:rFonts w:ascii="Times New Roman" w:hAnsi="Times New Roman"/>
                <w:kern w:val="2"/>
                <w:lang w:bidi="ar"/>
              </w:rPr>
            </w:pPr>
            <w:r>
              <w:rPr>
                <w:rFonts w:ascii="Times New Roman" w:hAnsi="Times New Roman"/>
                <w:kern w:val="2"/>
                <w:lang w:bidi="ar"/>
              </w:rPr>
              <w:t>2,</w:t>
            </w:r>
            <w:r>
              <w:rPr>
                <w:rFonts w:ascii="Times New Roman" w:hAnsi="Times New Roman" w:hint="eastAsia"/>
                <w:kern w:val="2"/>
                <w:lang w:bidi="ar"/>
              </w:rPr>
              <w:t>爆破安全评估人员应持有中级及以上《爆破作业人员许可证》，且是本评估单位的注册人员，评估组长应持有高级《爆破作业人员许可证》。</w:t>
            </w:r>
          </w:p>
          <w:p w14:paraId="5CA17E62" w14:textId="77777777" w:rsidR="00A851B5" w:rsidRDefault="00000000">
            <w:pPr>
              <w:pStyle w:val="aa"/>
              <w:spacing w:before="0" w:beforeAutospacing="0" w:after="0" w:afterAutospacing="0" w:line="360" w:lineRule="auto"/>
              <w:jc w:val="both"/>
              <w:rPr>
                <w:rFonts w:hint="eastAsia"/>
                <w:spacing w:val="-11"/>
                <w:lang w:bidi="ar"/>
              </w:rPr>
            </w:pPr>
            <w:r>
              <w:rPr>
                <w:rFonts w:ascii="Times New Roman" w:hAnsi="Times New Roman" w:hint="eastAsia"/>
                <w:kern w:val="2"/>
                <w:lang w:bidi="ar"/>
              </w:rPr>
              <w:t>3.</w:t>
            </w:r>
            <w:r>
              <w:rPr>
                <w:rFonts w:ascii="Times New Roman" w:hAnsi="Times New Roman" w:hint="eastAsia"/>
                <w:kern w:val="2"/>
                <w:lang w:bidi="ar"/>
              </w:rPr>
              <w:t>爆破安全评估单位应可及时提供《爆破安全评估报告》，并配合爆破施工方办理爆破作业备案。</w:t>
            </w:r>
          </w:p>
        </w:tc>
      </w:tr>
      <w:tr w:rsidR="00A851B5" w14:paraId="07E01E3F" w14:textId="77777777">
        <w:trPr>
          <w:jc w:val="center"/>
        </w:trPr>
        <w:tc>
          <w:tcPr>
            <w:tcW w:w="482" w:type="pct"/>
            <w:tcMar>
              <w:top w:w="113" w:type="dxa"/>
              <w:left w:w="164" w:type="dxa"/>
              <w:bottom w:w="113" w:type="dxa"/>
              <w:right w:w="164" w:type="dxa"/>
            </w:tcMar>
            <w:vAlign w:val="center"/>
          </w:tcPr>
          <w:p w14:paraId="2D9A21BC" w14:textId="77777777" w:rsidR="00A851B5" w:rsidRDefault="00000000">
            <w:pPr>
              <w:spacing w:line="400" w:lineRule="exact"/>
              <w:jc w:val="left"/>
              <w:rPr>
                <w:rFonts w:ascii="宋体" w:hAnsi="宋体" w:cs="宋体" w:hint="eastAsia"/>
                <w:sz w:val="24"/>
              </w:rPr>
            </w:pPr>
            <w:r>
              <w:rPr>
                <w:rFonts w:ascii="宋体" w:hAnsi="宋体" w:cs="宋体"/>
                <w:sz w:val="24"/>
              </w:rPr>
              <w:t>5</w:t>
            </w:r>
          </w:p>
        </w:tc>
        <w:tc>
          <w:tcPr>
            <w:tcW w:w="4517" w:type="pct"/>
            <w:tcMar>
              <w:top w:w="113" w:type="dxa"/>
              <w:left w:w="164" w:type="dxa"/>
              <w:bottom w:w="113" w:type="dxa"/>
              <w:right w:w="164" w:type="dxa"/>
            </w:tcMar>
          </w:tcPr>
          <w:p w14:paraId="52DF45B8" w14:textId="77777777" w:rsidR="00A851B5" w:rsidRDefault="00000000">
            <w:pPr>
              <w:pStyle w:val="GB2312282"/>
              <w:widowControl/>
              <w:spacing w:line="400" w:lineRule="exact"/>
              <w:ind w:firstLineChars="0" w:firstLine="0"/>
              <w:rPr>
                <w:rFonts w:ascii="宋体" w:eastAsia="宋体" w:hAnsi="宋体" w:hint="eastAsia"/>
                <w:sz w:val="24"/>
                <w:szCs w:val="24"/>
              </w:rPr>
            </w:pPr>
            <w:r>
              <w:rPr>
                <w:rFonts w:ascii="宋体" w:eastAsia="宋体" w:hAnsi="宋体" w:hint="eastAsia"/>
                <w:sz w:val="24"/>
                <w:szCs w:val="24"/>
              </w:rPr>
              <w:t>服务期限：</w:t>
            </w:r>
            <w:r>
              <w:rPr>
                <w:rFonts w:ascii="宋体" w:eastAsia="宋体" w:hAnsi="宋体" w:hint="eastAsia"/>
                <w:kern w:val="2"/>
                <w:sz w:val="24"/>
                <w:szCs w:val="24"/>
                <w:lang w:bidi="ar"/>
              </w:rPr>
              <w:t>2026年 5月-2026 年8月（</w:t>
            </w:r>
            <w:r>
              <w:rPr>
                <w:rFonts w:ascii="宋体" w:eastAsia="宋体" w:hAnsi="宋体" w:hint="eastAsia"/>
                <w:sz w:val="24"/>
                <w:szCs w:val="24"/>
              </w:rPr>
              <w:t>自合同签订之日起，15日历</w:t>
            </w:r>
            <w:r>
              <w:rPr>
                <w:rFonts w:ascii="宋体" w:eastAsia="宋体" w:hAnsi="宋体"/>
                <w:sz w:val="24"/>
                <w:szCs w:val="24"/>
              </w:rPr>
              <w:t>天</w:t>
            </w:r>
            <w:r>
              <w:rPr>
                <w:rFonts w:ascii="宋体" w:eastAsia="宋体" w:hAnsi="宋体" w:hint="eastAsia"/>
                <w:sz w:val="24"/>
                <w:szCs w:val="24"/>
              </w:rPr>
              <w:t>内出具《爆破安全评估报告》</w:t>
            </w:r>
            <w:r>
              <w:rPr>
                <w:rFonts w:ascii="宋体" w:eastAsia="宋体" w:hAnsi="宋体" w:hint="eastAsia"/>
                <w:kern w:val="2"/>
                <w:sz w:val="24"/>
                <w:szCs w:val="24"/>
                <w:lang w:bidi="ar"/>
              </w:rPr>
              <w:t>）</w:t>
            </w:r>
          </w:p>
        </w:tc>
      </w:tr>
      <w:tr w:rsidR="00A851B5" w14:paraId="635D9483" w14:textId="77777777">
        <w:trPr>
          <w:jc w:val="center"/>
        </w:trPr>
        <w:tc>
          <w:tcPr>
            <w:tcW w:w="482" w:type="pct"/>
            <w:tcMar>
              <w:top w:w="113" w:type="dxa"/>
              <w:left w:w="164" w:type="dxa"/>
              <w:bottom w:w="113" w:type="dxa"/>
              <w:right w:w="164" w:type="dxa"/>
            </w:tcMar>
            <w:vAlign w:val="center"/>
          </w:tcPr>
          <w:p w14:paraId="7F215059" w14:textId="77777777" w:rsidR="00A851B5" w:rsidRDefault="00000000">
            <w:pPr>
              <w:spacing w:line="400" w:lineRule="exact"/>
              <w:jc w:val="left"/>
              <w:rPr>
                <w:rFonts w:ascii="宋体" w:hAnsi="宋体" w:cs="宋体" w:hint="eastAsia"/>
                <w:sz w:val="24"/>
              </w:rPr>
            </w:pPr>
            <w:r>
              <w:rPr>
                <w:rFonts w:ascii="宋体" w:hAnsi="宋体" w:cs="宋体"/>
                <w:sz w:val="24"/>
              </w:rPr>
              <w:t>6</w:t>
            </w:r>
          </w:p>
        </w:tc>
        <w:tc>
          <w:tcPr>
            <w:tcW w:w="4517" w:type="pct"/>
            <w:tcMar>
              <w:top w:w="113" w:type="dxa"/>
              <w:left w:w="164" w:type="dxa"/>
              <w:bottom w:w="113" w:type="dxa"/>
              <w:right w:w="164" w:type="dxa"/>
            </w:tcMar>
          </w:tcPr>
          <w:p w14:paraId="354E74D0" w14:textId="77777777" w:rsidR="00A851B5" w:rsidRDefault="00000000">
            <w:pPr>
              <w:pStyle w:val="aa"/>
              <w:spacing w:line="400" w:lineRule="exact"/>
              <w:jc w:val="both"/>
              <w:rPr>
                <w:rFonts w:ascii="Times New Roman" w:hAnsi="Times New Roman"/>
                <w:spacing w:val="-11"/>
                <w:szCs w:val="20"/>
              </w:rPr>
            </w:pPr>
            <w:r>
              <w:rPr>
                <w:rFonts w:hint="eastAsia"/>
                <w:kern w:val="2"/>
              </w:rPr>
              <w:t>质量要求：</w:t>
            </w:r>
            <w:r>
              <w:rPr>
                <w:rFonts w:ascii="Times New Roman" w:hAnsi="Times New Roman" w:hint="eastAsia"/>
                <w:spacing w:val="-11"/>
                <w:szCs w:val="20"/>
                <w:lang w:bidi="ar"/>
              </w:rPr>
              <w:t>1.</w:t>
            </w:r>
            <w:r>
              <w:rPr>
                <w:rFonts w:hint="eastAsia"/>
                <w:spacing w:val="-11"/>
                <w:szCs w:val="20"/>
                <w:lang w:bidi="ar"/>
              </w:rPr>
              <w:t>根据</w:t>
            </w:r>
            <w:r>
              <w:rPr>
                <w:rFonts w:ascii="Times New Roman" w:hAnsi="Times New Roman" w:hint="eastAsia"/>
                <w:spacing w:val="-11"/>
                <w:szCs w:val="20"/>
              </w:rPr>
              <w:t>《爆破安全评估规范》（</w:t>
            </w:r>
            <w:r>
              <w:rPr>
                <w:rFonts w:ascii="Times New Roman" w:hAnsi="Times New Roman" w:hint="eastAsia"/>
                <w:spacing w:val="-11"/>
                <w:szCs w:val="20"/>
              </w:rPr>
              <w:t>T/CSEB 0009-2019</w:t>
            </w:r>
            <w:r>
              <w:rPr>
                <w:rFonts w:ascii="Times New Roman" w:hAnsi="Times New Roman" w:hint="eastAsia"/>
                <w:spacing w:val="-11"/>
                <w:szCs w:val="20"/>
              </w:rPr>
              <w:t>）相关规定，</w:t>
            </w:r>
            <w:r>
              <w:rPr>
                <w:rFonts w:ascii="Times New Roman" w:hAnsi="Times New Roman" w:hint="eastAsia"/>
                <w:spacing w:val="-11"/>
              </w:rPr>
              <w:t>爆破安全评估单位应按相应资质等级，</w:t>
            </w:r>
            <w:r>
              <w:rPr>
                <w:rFonts w:ascii="Times New Roman" w:hAnsi="Times New Roman" w:hint="eastAsia"/>
                <w:spacing w:val="-11"/>
                <w:szCs w:val="20"/>
              </w:rPr>
              <w:t>依法独立、科学地开展爆破安全评估工作。</w:t>
            </w:r>
          </w:p>
          <w:p w14:paraId="39B96630" w14:textId="77777777" w:rsidR="00A851B5" w:rsidRDefault="00000000">
            <w:pPr>
              <w:pStyle w:val="aa"/>
              <w:spacing w:before="0" w:beforeAutospacing="0" w:after="0" w:afterAutospacing="0" w:line="400" w:lineRule="exact"/>
              <w:jc w:val="both"/>
              <w:rPr>
                <w:rFonts w:hint="eastAsia"/>
                <w:kern w:val="2"/>
              </w:rPr>
            </w:pPr>
            <w:r>
              <w:rPr>
                <w:rFonts w:hint="eastAsia"/>
                <w:kern w:val="2"/>
              </w:rPr>
              <w:t>2.评估单位应委派评估人员进行实地踏勘，并对爆破施工区域采集的相关信息作如实记录。</w:t>
            </w:r>
          </w:p>
          <w:p w14:paraId="63579158" w14:textId="77777777" w:rsidR="00A851B5" w:rsidRDefault="00000000">
            <w:pPr>
              <w:pStyle w:val="aa"/>
              <w:spacing w:before="0" w:beforeAutospacing="0" w:after="0" w:afterAutospacing="0" w:line="400" w:lineRule="exact"/>
              <w:jc w:val="both"/>
              <w:rPr>
                <w:rFonts w:hint="eastAsia"/>
                <w:kern w:val="2"/>
              </w:rPr>
            </w:pPr>
            <w:r>
              <w:rPr>
                <w:rFonts w:hint="eastAsia"/>
                <w:kern w:val="2"/>
              </w:rPr>
              <w:t>3.评估单位应根据爆破施工现场踏勘的情况，对爆破设计进行审核，将审核意见及时通知爆破施工单位，并对修改、完善后的爆破设计再次审核。</w:t>
            </w:r>
          </w:p>
          <w:p w14:paraId="0C44BFF7" w14:textId="77777777" w:rsidR="00A851B5" w:rsidRDefault="00000000">
            <w:pPr>
              <w:pStyle w:val="aa"/>
              <w:spacing w:before="0" w:beforeAutospacing="0" w:after="0" w:afterAutospacing="0" w:line="400" w:lineRule="exact"/>
              <w:jc w:val="both"/>
              <w:rPr>
                <w:rFonts w:hint="eastAsia"/>
                <w:kern w:val="2"/>
              </w:rPr>
            </w:pPr>
            <w:r>
              <w:rPr>
                <w:rFonts w:hint="eastAsia"/>
                <w:kern w:val="2"/>
              </w:rPr>
              <w:lastRenderedPageBreak/>
              <w:t>4.爆破安全评估报告应资料齐全、内容完整、数据准确、图表清晰、结论明确，其所用的专用术语、符号、计量单位等均应符合国家有关标准的规定。且评估报告应支持爆破施工方完成爆破作业备案办理。</w:t>
            </w:r>
          </w:p>
        </w:tc>
      </w:tr>
      <w:tr w:rsidR="00A851B5" w14:paraId="11533712" w14:textId="77777777">
        <w:trPr>
          <w:jc w:val="center"/>
        </w:trPr>
        <w:tc>
          <w:tcPr>
            <w:tcW w:w="482" w:type="pct"/>
            <w:tcMar>
              <w:top w:w="113" w:type="dxa"/>
              <w:left w:w="164" w:type="dxa"/>
              <w:bottom w:w="113" w:type="dxa"/>
              <w:right w:w="164" w:type="dxa"/>
            </w:tcMar>
            <w:vAlign w:val="center"/>
          </w:tcPr>
          <w:p w14:paraId="10A3DF79" w14:textId="77777777" w:rsidR="00A851B5" w:rsidRDefault="00000000">
            <w:pPr>
              <w:spacing w:line="400" w:lineRule="exact"/>
              <w:jc w:val="left"/>
              <w:rPr>
                <w:rFonts w:ascii="宋体" w:hAnsi="宋体" w:cs="宋体" w:hint="eastAsia"/>
                <w:sz w:val="24"/>
              </w:rPr>
            </w:pPr>
            <w:r>
              <w:rPr>
                <w:rFonts w:ascii="宋体" w:hAnsi="宋体" w:cs="宋体"/>
                <w:sz w:val="24"/>
              </w:rPr>
              <w:lastRenderedPageBreak/>
              <w:t>7</w:t>
            </w:r>
          </w:p>
        </w:tc>
        <w:tc>
          <w:tcPr>
            <w:tcW w:w="4517" w:type="pct"/>
            <w:tcMar>
              <w:top w:w="113" w:type="dxa"/>
              <w:left w:w="164" w:type="dxa"/>
              <w:bottom w:w="113" w:type="dxa"/>
              <w:right w:w="164" w:type="dxa"/>
            </w:tcMar>
          </w:tcPr>
          <w:p w14:paraId="6798D473" w14:textId="77777777" w:rsidR="00A851B5" w:rsidRDefault="00000000">
            <w:pPr>
              <w:spacing w:line="400" w:lineRule="exact"/>
              <w:rPr>
                <w:rFonts w:ascii="宋体" w:hAnsi="宋体" w:cs="宋体" w:hint="eastAsia"/>
                <w:sz w:val="24"/>
                <w:lang w:bidi="ar"/>
              </w:rPr>
            </w:pPr>
            <w:r>
              <w:rPr>
                <w:rFonts w:ascii="宋体" w:hAnsi="宋体" w:cs="宋体" w:hint="eastAsia"/>
                <w:sz w:val="24"/>
                <w:lang w:bidi="ar"/>
              </w:rPr>
              <w:t>服务期发生技术问题解决方案：</w:t>
            </w:r>
            <w:r>
              <w:rPr>
                <w:rFonts w:cs="宋体" w:hint="eastAsia"/>
                <w:sz w:val="24"/>
                <w:lang w:bidi="ar"/>
              </w:rPr>
              <w:t>因成交</w:t>
            </w:r>
            <w:r>
              <w:rPr>
                <w:rFonts w:ascii="宋体" w:hAnsi="宋体" w:cs="宋体" w:hint="eastAsia"/>
                <w:sz w:val="24"/>
                <w:lang w:bidi="ar"/>
              </w:rPr>
              <w:t>方未能及时交付</w:t>
            </w:r>
            <w:r>
              <w:rPr>
                <w:rFonts w:ascii="宋体" w:hAnsi="宋体" w:cs="宋体" w:hint="eastAsia"/>
                <w:spacing w:val="-11"/>
                <w:kern w:val="0"/>
                <w:sz w:val="24"/>
                <w:szCs w:val="20"/>
                <w:lang w:bidi="ar"/>
              </w:rPr>
              <w:t>《爆破安全评估报告》或与因《爆破安全评估报告》问题导致无法办理按时爆破作业备案情况，采购方有权要求成交方在24小时内进行整改，若成交方未进行整改或因整改无效，采购方可终止合同，并要求成交方进行赔偿。</w:t>
            </w:r>
          </w:p>
        </w:tc>
      </w:tr>
      <w:tr w:rsidR="00A851B5" w14:paraId="0326C478" w14:textId="77777777">
        <w:trPr>
          <w:jc w:val="center"/>
        </w:trPr>
        <w:tc>
          <w:tcPr>
            <w:tcW w:w="482" w:type="pct"/>
            <w:tcMar>
              <w:top w:w="113" w:type="dxa"/>
              <w:left w:w="164" w:type="dxa"/>
              <w:bottom w:w="113" w:type="dxa"/>
              <w:right w:w="164" w:type="dxa"/>
            </w:tcMar>
            <w:vAlign w:val="center"/>
          </w:tcPr>
          <w:p w14:paraId="07FD692C" w14:textId="77777777" w:rsidR="00A851B5" w:rsidRDefault="00000000">
            <w:pPr>
              <w:spacing w:line="400" w:lineRule="exact"/>
              <w:jc w:val="left"/>
              <w:rPr>
                <w:rFonts w:ascii="宋体" w:hAnsi="宋体" w:cs="宋体" w:hint="eastAsia"/>
                <w:sz w:val="24"/>
              </w:rPr>
            </w:pPr>
            <w:r>
              <w:rPr>
                <w:rFonts w:ascii="宋体" w:hAnsi="宋体" w:cs="宋体"/>
                <w:sz w:val="24"/>
              </w:rPr>
              <w:t>8</w:t>
            </w:r>
          </w:p>
        </w:tc>
        <w:tc>
          <w:tcPr>
            <w:tcW w:w="4517" w:type="pct"/>
            <w:tcMar>
              <w:top w:w="113" w:type="dxa"/>
              <w:left w:w="164" w:type="dxa"/>
              <w:bottom w:w="113" w:type="dxa"/>
              <w:right w:w="164" w:type="dxa"/>
            </w:tcMar>
          </w:tcPr>
          <w:p w14:paraId="3B20495A" w14:textId="77777777" w:rsidR="00A851B5" w:rsidRDefault="00000000">
            <w:pPr>
              <w:rPr>
                <w:rFonts w:ascii="宋体" w:hAnsi="宋体" w:cs="宋体" w:hint="eastAsia"/>
                <w:sz w:val="24"/>
              </w:rPr>
            </w:pPr>
            <w:r>
              <w:rPr>
                <w:rFonts w:ascii="宋体" w:hAnsi="宋体" w:cs="宋体"/>
                <w:sz w:val="24"/>
              </w:rPr>
              <w:t>1.</w:t>
            </w:r>
            <w:r>
              <w:rPr>
                <w:rFonts w:ascii="宋体" w:hAnsi="宋体" w:cs="宋体" w:hint="eastAsia"/>
                <w:sz w:val="24"/>
              </w:rPr>
              <w:t>合同签订：合同由受托方凭委托方签发的《成交通知书》，按规定时间和地点与委托方签订，合同一式陆份，双方各存留叁份。</w:t>
            </w:r>
          </w:p>
          <w:p w14:paraId="7E347BCE" w14:textId="77777777" w:rsidR="00A851B5" w:rsidRDefault="00000000">
            <w:pPr>
              <w:spacing w:line="400" w:lineRule="exact"/>
              <w:rPr>
                <w:rFonts w:ascii="宋体" w:hAnsi="宋体" w:cs="宋体" w:hint="eastAsia"/>
                <w:sz w:val="24"/>
              </w:rPr>
            </w:pPr>
            <w:r>
              <w:rPr>
                <w:rFonts w:ascii="宋体" w:hAnsi="宋体" w:cs="宋体"/>
                <w:sz w:val="24"/>
              </w:rPr>
              <w:t>2.</w:t>
            </w:r>
            <w:r>
              <w:rPr>
                <w:rFonts w:ascii="宋体" w:hAnsi="宋体" w:cs="宋体" w:hint="eastAsia"/>
                <w:sz w:val="24"/>
                <w:lang w:bidi="ar"/>
              </w:rPr>
              <w:t>付款方式：签订合同后预付合同额的40%；服务结束后支付剩余费用。</w:t>
            </w:r>
          </w:p>
        </w:tc>
      </w:tr>
    </w:tbl>
    <w:p w14:paraId="6814FEFE" w14:textId="77777777" w:rsidR="00A851B5" w:rsidRDefault="00000000">
      <w:pPr>
        <w:jc w:val="center"/>
        <w:rPr>
          <w:rFonts w:ascii="仿宋_GB2312" w:eastAsia="仿宋_GB2312" w:hAnsi="宋体" w:hint="eastAsia"/>
          <w:spacing w:val="-11"/>
          <w:sz w:val="28"/>
          <w:szCs w:val="28"/>
        </w:rPr>
      </w:pPr>
      <w:r>
        <w:rPr>
          <w:rFonts w:ascii="仿宋_GB2312" w:eastAsia="仿宋_GB2312" w:hAnsi="宋体"/>
          <w:spacing w:val="-11"/>
          <w:sz w:val="28"/>
          <w:szCs w:val="28"/>
        </w:rPr>
        <w:br w:type="page"/>
      </w:r>
    </w:p>
    <w:p w14:paraId="30521955" w14:textId="77777777" w:rsidR="00A851B5" w:rsidRDefault="00000000">
      <w:pPr>
        <w:spacing w:line="400" w:lineRule="exact"/>
        <w:jc w:val="center"/>
        <w:outlineLvl w:val="0"/>
        <w:rPr>
          <w:rFonts w:ascii="宋体" w:hAnsi="宋体" w:cs="宋体" w:hint="eastAsia"/>
          <w:b/>
          <w:bCs/>
          <w:sz w:val="32"/>
          <w:szCs w:val="32"/>
          <w:lang w:bidi="ar"/>
        </w:rPr>
      </w:pPr>
      <w:r>
        <w:rPr>
          <w:rFonts w:ascii="宋体" w:hAnsi="宋体" w:cs="宋体" w:hint="eastAsia"/>
          <w:b/>
          <w:bCs/>
          <w:sz w:val="32"/>
          <w:szCs w:val="32"/>
          <w:lang w:bidi="ar"/>
        </w:rPr>
        <w:lastRenderedPageBreak/>
        <w:t>第三部分 评价规则（最低价成交）</w:t>
      </w:r>
    </w:p>
    <w:p w14:paraId="6450809E" w14:textId="77777777" w:rsidR="00A851B5" w:rsidRDefault="00A851B5">
      <w:pPr>
        <w:spacing w:line="400" w:lineRule="exact"/>
        <w:rPr>
          <w:rFonts w:ascii="宋体" w:hAnsi="宋体" w:cs="宋体" w:hint="eastAsia"/>
          <w:sz w:val="24"/>
          <w:lang w:bidi="ar"/>
        </w:rPr>
      </w:pPr>
    </w:p>
    <w:p w14:paraId="17C2ECEE" w14:textId="77777777" w:rsidR="00A851B5"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709A728F" w14:textId="77777777" w:rsidR="00A851B5" w:rsidRDefault="00000000">
      <w:pPr>
        <w:tabs>
          <w:tab w:val="left" w:pos="432"/>
        </w:tabs>
        <w:spacing w:line="400" w:lineRule="exact"/>
        <w:ind w:firstLineChars="200" w:firstLine="480"/>
        <w:jc w:val="left"/>
        <w:rPr>
          <w:rFonts w:ascii="宋体" w:hAnsi="宋体" w:cs="宋体" w:hint="eastAsia"/>
          <w:sz w:val="24"/>
          <w:lang w:bidi="ar"/>
        </w:rPr>
      </w:pPr>
      <w:r>
        <w:rPr>
          <w:rFonts w:ascii="宋体" w:hAnsi="宋体" w:cs="宋体" w:hint="eastAsia"/>
          <w:sz w:val="24"/>
          <w:lang w:bidi="ar"/>
        </w:rPr>
        <w:t>成交方式：按照响应文件二次报价结果确定合同金额，以最低报价成交。</w:t>
      </w:r>
    </w:p>
    <w:p w14:paraId="3414EBE7" w14:textId="77777777" w:rsidR="00A851B5" w:rsidRDefault="00000000">
      <w:pPr>
        <w:jc w:val="center"/>
        <w:outlineLvl w:val="0"/>
        <w:rPr>
          <w:rFonts w:ascii="宋体" w:hAnsi="宋体" w:cs="宋体" w:hint="eastAsia"/>
          <w:b/>
          <w:spacing w:val="-11"/>
          <w:sz w:val="32"/>
          <w:szCs w:val="32"/>
        </w:rPr>
      </w:pPr>
      <w:r>
        <w:rPr>
          <w:rFonts w:ascii="仿宋_GB2312" w:eastAsia="仿宋_GB2312" w:hAnsi="宋体" w:hint="eastAsia"/>
          <w:spacing w:val="-11"/>
          <w:sz w:val="28"/>
          <w:szCs w:val="28"/>
          <w:lang w:bidi="ar"/>
        </w:rPr>
        <w:br w:type="page"/>
      </w:r>
      <w:r>
        <w:rPr>
          <w:rFonts w:ascii="宋体" w:hAnsi="宋体" w:cs="宋体" w:hint="eastAsia"/>
          <w:b/>
          <w:spacing w:val="-11"/>
          <w:sz w:val="32"/>
          <w:szCs w:val="32"/>
        </w:rPr>
        <w:lastRenderedPageBreak/>
        <w:t>第四部分 采购说明</w:t>
      </w:r>
    </w:p>
    <w:p w14:paraId="6069748B" w14:textId="77777777" w:rsidR="00A851B5" w:rsidRDefault="00A851B5">
      <w:pPr>
        <w:rPr>
          <w:rFonts w:ascii="宋体" w:hAnsi="宋体" w:cs="宋体" w:hint="eastAsia"/>
          <w:spacing w:val="-11"/>
        </w:rPr>
      </w:pPr>
    </w:p>
    <w:p w14:paraId="62575F35" w14:textId="77777777" w:rsidR="00A851B5" w:rsidRDefault="00000000">
      <w:pPr>
        <w:spacing w:afterLines="50" w:after="120" w:line="380" w:lineRule="exact"/>
        <w:rPr>
          <w:rFonts w:ascii="宋体" w:hAnsi="宋体" w:cs="宋体" w:hint="eastAsia"/>
          <w:spacing w:val="-11"/>
          <w:sz w:val="24"/>
        </w:rPr>
      </w:pPr>
      <w:r>
        <w:rPr>
          <w:rFonts w:ascii="宋体" w:hAnsi="宋体" w:cs="宋体" w:hint="eastAsia"/>
          <w:b/>
          <w:spacing w:val="-11"/>
          <w:sz w:val="24"/>
        </w:rPr>
        <w:t>本项目资料表中注“*”为谈判供应商必须满足的条件，如不满足，将被视为无效谈判响应。</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42"/>
        <w:gridCol w:w="7899"/>
      </w:tblGrid>
      <w:tr w:rsidR="00A851B5" w14:paraId="2D2F17E0" w14:textId="77777777">
        <w:trPr>
          <w:trHeight w:val="618"/>
          <w:jc w:val="center"/>
        </w:trPr>
        <w:tc>
          <w:tcPr>
            <w:tcW w:w="533" w:type="pct"/>
            <w:vAlign w:val="center"/>
          </w:tcPr>
          <w:p w14:paraId="3F3CA88B" w14:textId="77777777" w:rsidR="00A851B5" w:rsidRDefault="00000000">
            <w:pPr>
              <w:spacing w:line="400" w:lineRule="exact"/>
              <w:jc w:val="center"/>
              <w:rPr>
                <w:rFonts w:ascii="宋体" w:hAnsi="宋体" w:cs="宋体" w:hint="eastAsia"/>
                <w:sz w:val="24"/>
              </w:rPr>
            </w:pPr>
            <w:r>
              <w:rPr>
                <w:rFonts w:ascii="宋体" w:hAnsi="宋体" w:cs="宋体" w:hint="eastAsia"/>
                <w:sz w:val="24"/>
              </w:rPr>
              <w:t>条款号</w:t>
            </w:r>
          </w:p>
        </w:tc>
        <w:tc>
          <w:tcPr>
            <w:tcW w:w="4466" w:type="pct"/>
            <w:vAlign w:val="center"/>
          </w:tcPr>
          <w:p w14:paraId="1A9FE788" w14:textId="77777777" w:rsidR="00A851B5" w:rsidRDefault="00000000">
            <w:pPr>
              <w:spacing w:line="400" w:lineRule="exact"/>
              <w:jc w:val="center"/>
              <w:rPr>
                <w:rFonts w:ascii="宋体" w:hAnsi="宋体" w:cs="宋体" w:hint="eastAsia"/>
                <w:b/>
                <w:bCs/>
                <w:sz w:val="24"/>
              </w:rPr>
            </w:pPr>
            <w:r>
              <w:rPr>
                <w:rFonts w:ascii="宋体" w:hAnsi="宋体" w:cs="宋体" w:hint="eastAsia"/>
                <w:b/>
                <w:bCs/>
                <w:sz w:val="24"/>
              </w:rPr>
              <w:t>内      容</w:t>
            </w:r>
          </w:p>
        </w:tc>
      </w:tr>
      <w:tr w:rsidR="00A851B5" w14:paraId="6CD57A26" w14:textId="77777777">
        <w:trPr>
          <w:trHeight w:val="597"/>
          <w:jc w:val="center"/>
        </w:trPr>
        <w:tc>
          <w:tcPr>
            <w:tcW w:w="533" w:type="pct"/>
            <w:tcBorders>
              <w:bottom w:val="single" w:sz="4" w:space="0" w:color="auto"/>
            </w:tcBorders>
            <w:vAlign w:val="center"/>
          </w:tcPr>
          <w:p w14:paraId="53F3A726" w14:textId="77777777" w:rsidR="00A851B5" w:rsidRDefault="00000000">
            <w:pPr>
              <w:spacing w:line="400" w:lineRule="exact"/>
              <w:jc w:val="center"/>
              <w:rPr>
                <w:rFonts w:ascii="宋体" w:hAnsi="宋体" w:cs="宋体" w:hint="eastAsia"/>
                <w:sz w:val="24"/>
              </w:rPr>
            </w:pPr>
            <w:r>
              <w:rPr>
                <w:rFonts w:ascii="宋体" w:hAnsi="宋体" w:cs="宋体" w:hint="eastAsia"/>
                <w:sz w:val="24"/>
              </w:rPr>
              <w:t>1</w:t>
            </w:r>
          </w:p>
        </w:tc>
        <w:tc>
          <w:tcPr>
            <w:tcW w:w="4466" w:type="pct"/>
            <w:tcBorders>
              <w:bottom w:val="single" w:sz="4" w:space="0" w:color="auto"/>
            </w:tcBorders>
            <w:vAlign w:val="center"/>
          </w:tcPr>
          <w:p w14:paraId="2B1F9FB9" w14:textId="77777777" w:rsidR="00A851B5" w:rsidRDefault="00000000">
            <w:pPr>
              <w:spacing w:line="400" w:lineRule="exact"/>
              <w:rPr>
                <w:rFonts w:ascii="宋体" w:hAnsi="宋体" w:cs="宋体" w:hint="eastAsia"/>
                <w:sz w:val="24"/>
              </w:rPr>
            </w:pPr>
            <w:r>
              <w:rPr>
                <w:rFonts w:ascii="宋体" w:hAnsi="宋体" w:cs="宋体" w:hint="eastAsia"/>
                <w:sz w:val="24"/>
              </w:rPr>
              <w:t>采购人名称：中国地震局地球物理勘探中心</w:t>
            </w:r>
          </w:p>
        </w:tc>
      </w:tr>
      <w:tr w:rsidR="00A851B5" w14:paraId="2F2A5901" w14:textId="77777777">
        <w:trPr>
          <w:trHeight w:val="1489"/>
          <w:jc w:val="center"/>
        </w:trPr>
        <w:tc>
          <w:tcPr>
            <w:tcW w:w="533" w:type="pct"/>
            <w:tcBorders>
              <w:top w:val="single" w:sz="4" w:space="0" w:color="auto"/>
            </w:tcBorders>
            <w:vAlign w:val="center"/>
          </w:tcPr>
          <w:p w14:paraId="2215120F" w14:textId="77777777" w:rsidR="00A851B5" w:rsidRDefault="00000000">
            <w:pPr>
              <w:spacing w:line="400" w:lineRule="exact"/>
              <w:jc w:val="center"/>
              <w:rPr>
                <w:rFonts w:ascii="宋体" w:hAnsi="宋体" w:cs="宋体" w:hint="eastAsia"/>
                <w:sz w:val="24"/>
              </w:rPr>
            </w:pPr>
            <w:r>
              <w:rPr>
                <w:rFonts w:ascii="宋体" w:hAnsi="宋体" w:cs="宋体" w:hint="eastAsia"/>
                <w:sz w:val="24"/>
              </w:rPr>
              <w:t>2</w:t>
            </w:r>
          </w:p>
        </w:tc>
        <w:tc>
          <w:tcPr>
            <w:tcW w:w="4466" w:type="pct"/>
            <w:tcBorders>
              <w:top w:val="single" w:sz="4" w:space="0" w:color="auto"/>
            </w:tcBorders>
            <w:vAlign w:val="center"/>
          </w:tcPr>
          <w:p w14:paraId="00D70A83" w14:textId="77777777" w:rsidR="00A851B5" w:rsidRDefault="00000000">
            <w:pPr>
              <w:spacing w:line="400" w:lineRule="exact"/>
              <w:rPr>
                <w:rFonts w:ascii="宋体" w:hAnsi="宋体" w:cs="宋体" w:hint="eastAsia"/>
                <w:sz w:val="24"/>
              </w:rPr>
            </w:pPr>
            <w:r>
              <w:rPr>
                <w:rFonts w:ascii="宋体" w:hAnsi="宋体" w:cs="宋体" w:hint="eastAsia"/>
                <w:sz w:val="24"/>
              </w:rPr>
              <w:t>采购项目：</w:t>
            </w:r>
            <w:r>
              <w:rPr>
                <w:rFonts w:ascii="宋体" w:hAnsi="宋体"/>
                <w:spacing w:val="-11"/>
                <w:sz w:val="24"/>
              </w:rPr>
              <w:t>地震灾害预防-地震危险源和风险源探察项目天津东测线</w:t>
            </w:r>
            <w:r>
              <w:rPr>
                <w:rFonts w:ascii="宋体" w:hAnsi="宋体" w:cs="宋体" w:hint="eastAsia"/>
                <w:sz w:val="24"/>
              </w:rPr>
              <w:t>爆破安全评估服务</w:t>
            </w:r>
          </w:p>
          <w:p w14:paraId="0BF6D021" w14:textId="77777777" w:rsidR="00A851B5" w:rsidRDefault="00000000">
            <w:pPr>
              <w:spacing w:line="400" w:lineRule="exact"/>
              <w:rPr>
                <w:rFonts w:ascii="宋体" w:hAnsi="宋体" w:cs="宋体" w:hint="eastAsia"/>
                <w:sz w:val="24"/>
              </w:rPr>
            </w:pPr>
            <w:r>
              <w:rPr>
                <w:rFonts w:ascii="宋体" w:hAnsi="宋体" w:cs="宋体" w:hint="eastAsia"/>
                <w:sz w:val="24"/>
              </w:rPr>
              <w:t>项目预算：</w:t>
            </w:r>
            <w:r>
              <w:rPr>
                <w:rFonts w:ascii="宋体" w:hAnsi="宋体" w:cs="宋体"/>
                <w:sz w:val="24"/>
              </w:rPr>
              <w:t>人民币</w:t>
            </w:r>
            <w:r>
              <w:rPr>
                <w:rFonts w:ascii="宋体" w:hAnsi="宋体" w:cs="宋体" w:hint="eastAsia"/>
                <w:sz w:val="24"/>
              </w:rPr>
              <w:t>21万元，供应商报价超出采购预算的，其谈判响应文件将不被接受。</w:t>
            </w:r>
          </w:p>
        </w:tc>
      </w:tr>
      <w:tr w:rsidR="00A851B5" w14:paraId="25C13F70" w14:textId="77777777">
        <w:trPr>
          <w:trHeight w:val="347"/>
          <w:jc w:val="center"/>
        </w:trPr>
        <w:tc>
          <w:tcPr>
            <w:tcW w:w="533" w:type="pct"/>
            <w:tcBorders>
              <w:bottom w:val="single" w:sz="6" w:space="0" w:color="auto"/>
            </w:tcBorders>
            <w:vAlign w:val="center"/>
          </w:tcPr>
          <w:p w14:paraId="37BD3804" w14:textId="77777777" w:rsidR="00A851B5" w:rsidRDefault="00000000">
            <w:pPr>
              <w:spacing w:line="400" w:lineRule="exact"/>
              <w:jc w:val="center"/>
              <w:rPr>
                <w:rFonts w:ascii="宋体" w:hAnsi="宋体" w:cs="宋体" w:hint="eastAsia"/>
                <w:sz w:val="24"/>
              </w:rPr>
            </w:pPr>
            <w:r>
              <w:rPr>
                <w:rFonts w:ascii="宋体" w:hAnsi="宋体" w:cs="宋体" w:hint="eastAsia"/>
                <w:sz w:val="24"/>
              </w:rPr>
              <w:t>3</w:t>
            </w:r>
          </w:p>
        </w:tc>
        <w:tc>
          <w:tcPr>
            <w:tcW w:w="4466" w:type="pct"/>
            <w:tcBorders>
              <w:bottom w:val="single" w:sz="6" w:space="0" w:color="auto"/>
            </w:tcBorders>
          </w:tcPr>
          <w:p w14:paraId="44ED9486" w14:textId="77777777" w:rsidR="00A851B5" w:rsidRDefault="00000000">
            <w:pPr>
              <w:spacing w:line="400" w:lineRule="exact"/>
              <w:rPr>
                <w:rFonts w:ascii="宋体" w:hAnsi="宋体" w:cs="宋体" w:hint="eastAsia"/>
                <w:sz w:val="24"/>
              </w:rPr>
            </w:pPr>
            <w:r>
              <w:rPr>
                <w:rFonts w:ascii="宋体" w:hAnsi="宋体" w:cs="宋体" w:hint="eastAsia"/>
                <w:sz w:val="24"/>
              </w:rPr>
              <w:t>*服务期限：从合同签订之日起，15日历</w:t>
            </w:r>
            <w:r>
              <w:rPr>
                <w:rFonts w:ascii="宋体" w:hAnsi="宋体" w:cs="宋体"/>
                <w:sz w:val="24"/>
              </w:rPr>
              <w:t>天</w:t>
            </w:r>
            <w:r>
              <w:rPr>
                <w:rFonts w:ascii="宋体" w:hAnsi="宋体" w:cs="宋体" w:hint="eastAsia"/>
                <w:sz w:val="24"/>
              </w:rPr>
              <w:t>内出具《爆破安全评估报告》并配合民爆工作手续完成。</w:t>
            </w:r>
          </w:p>
        </w:tc>
      </w:tr>
      <w:tr w:rsidR="00A851B5" w14:paraId="627D7E85" w14:textId="77777777">
        <w:trPr>
          <w:trHeight w:val="700"/>
          <w:jc w:val="center"/>
        </w:trPr>
        <w:tc>
          <w:tcPr>
            <w:tcW w:w="533" w:type="pct"/>
            <w:tcBorders>
              <w:bottom w:val="single" w:sz="6" w:space="0" w:color="auto"/>
            </w:tcBorders>
            <w:vAlign w:val="center"/>
          </w:tcPr>
          <w:p w14:paraId="73D9A97A" w14:textId="77777777" w:rsidR="00A851B5" w:rsidRDefault="00000000">
            <w:pPr>
              <w:spacing w:line="400" w:lineRule="exact"/>
              <w:jc w:val="center"/>
              <w:rPr>
                <w:rFonts w:ascii="宋体" w:hAnsi="宋体" w:cs="宋体" w:hint="eastAsia"/>
                <w:sz w:val="24"/>
              </w:rPr>
            </w:pPr>
            <w:r>
              <w:rPr>
                <w:rFonts w:ascii="宋体" w:hAnsi="宋体" w:cs="宋体" w:hint="eastAsia"/>
                <w:sz w:val="24"/>
              </w:rPr>
              <w:t>4</w:t>
            </w:r>
          </w:p>
        </w:tc>
        <w:tc>
          <w:tcPr>
            <w:tcW w:w="4466" w:type="pct"/>
            <w:tcBorders>
              <w:bottom w:val="single" w:sz="6" w:space="0" w:color="auto"/>
            </w:tcBorders>
          </w:tcPr>
          <w:p w14:paraId="654B66B5" w14:textId="77777777" w:rsidR="00A851B5" w:rsidRDefault="00000000">
            <w:pPr>
              <w:pStyle w:val="aa"/>
              <w:spacing w:line="400" w:lineRule="exact"/>
              <w:rPr>
                <w:rFonts w:hint="eastAsia"/>
              </w:rPr>
            </w:pPr>
            <w:r>
              <w:rPr>
                <w:rFonts w:hint="eastAsia"/>
              </w:rPr>
              <w:t>*质量要求：</w:t>
            </w:r>
            <w:r>
              <w:rPr>
                <w:rFonts w:hint="eastAsia"/>
                <w:kern w:val="2"/>
              </w:rPr>
              <w:t>符合国家相关行业合格标准且满足采购人需求</w:t>
            </w:r>
            <w:r>
              <w:rPr>
                <w:kern w:val="2"/>
              </w:rPr>
              <w:t>。</w:t>
            </w:r>
          </w:p>
        </w:tc>
      </w:tr>
      <w:tr w:rsidR="00A851B5" w14:paraId="460E629B" w14:textId="77777777">
        <w:trPr>
          <w:trHeight w:val="1476"/>
          <w:jc w:val="center"/>
        </w:trPr>
        <w:tc>
          <w:tcPr>
            <w:tcW w:w="533" w:type="pct"/>
            <w:tcBorders>
              <w:bottom w:val="single" w:sz="6" w:space="0" w:color="auto"/>
            </w:tcBorders>
            <w:vAlign w:val="center"/>
          </w:tcPr>
          <w:p w14:paraId="019AF688" w14:textId="77777777" w:rsidR="00A851B5" w:rsidRDefault="00000000">
            <w:pPr>
              <w:spacing w:line="400" w:lineRule="exact"/>
              <w:jc w:val="center"/>
              <w:rPr>
                <w:rFonts w:ascii="宋体" w:hAnsi="宋体" w:cs="宋体" w:hint="eastAsia"/>
                <w:sz w:val="24"/>
              </w:rPr>
            </w:pPr>
            <w:r>
              <w:rPr>
                <w:rFonts w:ascii="宋体" w:hAnsi="宋体" w:cs="宋体" w:hint="eastAsia"/>
                <w:sz w:val="24"/>
              </w:rPr>
              <w:t>5</w:t>
            </w:r>
          </w:p>
        </w:tc>
        <w:tc>
          <w:tcPr>
            <w:tcW w:w="4466" w:type="pct"/>
            <w:tcBorders>
              <w:bottom w:val="single" w:sz="6" w:space="0" w:color="auto"/>
            </w:tcBorders>
          </w:tcPr>
          <w:p w14:paraId="42EBA14C" w14:textId="77777777" w:rsidR="00A851B5" w:rsidRDefault="00000000">
            <w:pPr>
              <w:pStyle w:val="aa"/>
              <w:spacing w:before="0" w:beforeAutospacing="0" w:after="0" w:afterAutospacing="0" w:line="400" w:lineRule="exact"/>
              <w:jc w:val="both"/>
              <w:rPr>
                <w:rFonts w:hint="eastAsia"/>
              </w:rPr>
            </w:pPr>
            <w:r>
              <w:rPr>
                <w:rFonts w:hint="eastAsia"/>
              </w:rPr>
              <w:t>*</w:t>
            </w:r>
            <w:r>
              <w:rPr>
                <w:rFonts w:hint="eastAsia"/>
                <w:kern w:val="2"/>
              </w:rPr>
              <w:t>服务期发生技术问题解决方案：</w:t>
            </w:r>
            <w:r>
              <w:rPr>
                <w:rFonts w:hint="eastAsia"/>
                <w:kern w:val="2"/>
                <w:lang w:bidi="ar"/>
              </w:rPr>
              <w:t>因成交方未能及时交付</w:t>
            </w:r>
            <w:r>
              <w:rPr>
                <w:rFonts w:hint="eastAsia"/>
                <w:spacing w:val="-11"/>
                <w:szCs w:val="20"/>
                <w:lang w:bidi="ar"/>
              </w:rPr>
              <w:t>《爆破安全评估报告》或与因《爆破安全评估报告》问题导致无法办理按时爆破作业备案情况，采购方有权要求成交方在24小时内进行整改，若成交方未进行整改或因整改无效，采购方可终止合同，并要求成交方进行赔偿。</w:t>
            </w:r>
          </w:p>
        </w:tc>
      </w:tr>
      <w:tr w:rsidR="00A851B5" w14:paraId="2E6C1FF2" w14:textId="77777777">
        <w:trPr>
          <w:cantSplit/>
          <w:trHeight w:val="284"/>
          <w:jc w:val="center"/>
        </w:trPr>
        <w:tc>
          <w:tcPr>
            <w:tcW w:w="5000" w:type="pct"/>
            <w:gridSpan w:val="2"/>
            <w:vAlign w:val="center"/>
          </w:tcPr>
          <w:p w14:paraId="4F80D3F4" w14:textId="77777777" w:rsidR="00A851B5" w:rsidRDefault="00000000">
            <w:pPr>
              <w:spacing w:line="400" w:lineRule="exact"/>
              <w:jc w:val="center"/>
              <w:rPr>
                <w:rFonts w:ascii="宋体" w:hAnsi="宋体" w:cs="宋体" w:hint="eastAsia"/>
                <w:b/>
                <w:bCs/>
                <w:sz w:val="24"/>
              </w:rPr>
            </w:pPr>
            <w:r>
              <w:rPr>
                <w:rFonts w:ascii="宋体" w:hAnsi="宋体" w:cs="宋体" w:hint="eastAsia"/>
                <w:b/>
                <w:bCs/>
                <w:sz w:val="24"/>
              </w:rPr>
              <w:t>谈判响应文件的编制和递交</w:t>
            </w:r>
          </w:p>
        </w:tc>
      </w:tr>
      <w:tr w:rsidR="00A851B5" w14:paraId="065CFDEC" w14:textId="77777777">
        <w:trPr>
          <w:trHeight w:val="367"/>
          <w:jc w:val="center"/>
        </w:trPr>
        <w:tc>
          <w:tcPr>
            <w:tcW w:w="533" w:type="pct"/>
            <w:vAlign w:val="center"/>
          </w:tcPr>
          <w:p w14:paraId="6CC92573" w14:textId="77777777" w:rsidR="00A851B5" w:rsidRDefault="00000000">
            <w:pPr>
              <w:spacing w:line="400" w:lineRule="exact"/>
              <w:jc w:val="center"/>
              <w:rPr>
                <w:rFonts w:ascii="宋体" w:hAnsi="宋体" w:cs="宋体" w:hint="eastAsia"/>
                <w:sz w:val="24"/>
              </w:rPr>
            </w:pPr>
            <w:r>
              <w:rPr>
                <w:rFonts w:ascii="宋体" w:hAnsi="宋体" w:cs="宋体" w:hint="eastAsia"/>
                <w:sz w:val="24"/>
              </w:rPr>
              <w:t>6</w:t>
            </w:r>
          </w:p>
        </w:tc>
        <w:tc>
          <w:tcPr>
            <w:tcW w:w="4466" w:type="pct"/>
            <w:vAlign w:val="center"/>
          </w:tcPr>
          <w:p w14:paraId="59E8ACAE" w14:textId="77777777" w:rsidR="00A851B5" w:rsidRDefault="00000000">
            <w:pPr>
              <w:spacing w:line="400" w:lineRule="exact"/>
              <w:rPr>
                <w:rFonts w:ascii="宋体" w:hAnsi="宋体" w:cs="宋体" w:hint="eastAsia"/>
                <w:sz w:val="24"/>
              </w:rPr>
            </w:pPr>
            <w:r>
              <w:rPr>
                <w:rFonts w:ascii="宋体" w:hAnsi="宋体" w:cs="宋体" w:hint="eastAsia"/>
                <w:sz w:val="24"/>
              </w:rPr>
              <w:t>*谈判响应文件有效期：从谈判之日起30天。</w:t>
            </w:r>
          </w:p>
        </w:tc>
      </w:tr>
      <w:tr w:rsidR="00A851B5" w14:paraId="4F3D385E" w14:textId="77777777">
        <w:trPr>
          <w:trHeight w:val="138"/>
          <w:jc w:val="center"/>
        </w:trPr>
        <w:tc>
          <w:tcPr>
            <w:tcW w:w="533" w:type="pct"/>
            <w:vAlign w:val="center"/>
          </w:tcPr>
          <w:p w14:paraId="07CEA410" w14:textId="77777777" w:rsidR="00A851B5" w:rsidRDefault="00000000">
            <w:pPr>
              <w:spacing w:line="400" w:lineRule="exact"/>
              <w:jc w:val="center"/>
              <w:rPr>
                <w:rFonts w:ascii="宋体" w:hAnsi="宋体" w:cs="宋体" w:hint="eastAsia"/>
                <w:sz w:val="24"/>
              </w:rPr>
            </w:pPr>
            <w:r>
              <w:rPr>
                <w:rFonts w:ascii="宋体" w:hAnsi="宋体" w:cs="宋体" w:hint="eastAsia"/>
                <w:sz w:val="24"/>
              </w:rPr>
              <w:t>7</w:t>
            </w:r>
          </w:p>
        </w:tc>
        <w:tc>
          <w:tcPr>
            <w:tcW w:w="4466" w:type="pct"/>
            <w:vAlign w:val="center"/>
          </w:tcPr>
          <w:p w14:paraId="467092A6" w14:textId="77777777" w:rsidR="00A851B5" w:rsidRDefault="00000000">
            <w:pPr>
              <w:spacing w:line="400" w:lineRule="exact"/>
              <w:rPr>
                <w:rFonts w:ascii="宋体" w:hAnsi="宋体" w:cs="宋体" w:hint="eastAsia"/>
                <w:sz w:val="24"/>
              </w:rPr>
            </w:pPr>
            <w:r>
              <w:rPr>
                <w:rFonts w:ascii="宋体" w:hAnsi="宋体" w:cs="宋体" w:hint="eastAsia"/>
                <w:sz w:val="24"/>
              </w:rPr>
              <w:t>*谈判响应文件递交：壹正贰副（共三份）胶装密封。</w:t>
            </w:r>
          </w:p>
        </w:tc>
      </w:tr>
      <w:tr w:rsidR="00A851B5" w14:paraId="3F155808" w14:textId="77777777">
        <w:trPr>
          <w:trHeight w:val="138"/>
          <w:jc w:val="center"/>
        </w:trPr>
        <w:tc>
          <w:tcPr>
            <w:tcW w:w="533" w:type="pct"/>
            <w:vAlign w:val="center"/>
          </w:tcPr>
          <w:p w14:paraId="23AF7095" w14:textId="77777777" w:rsidR="00A851B5" w:rsidRDefault="00000000">
            <w:pPr>
              <w:spacing w:line="400" w:lineRule="exact"/>
              <w:jc w:val="center"/>
              <w:rPr>
                <w:rFonts w:ascii="宋体" w:hAnsi="宋体" w:cs="宋体" w:hint="eastAsia"/>
                <w:sz w:val="24"/>
              </w:rPr>
            </w:pPr>
            <w:r>
              <w:rPr>
                <w:rFonts w:ascii="宋体" w:hAnsi="宋体" w:cs="宋体" w:hint="eastAsia"/>
                <w:sz w:val="24"/>
              </w:rPr>
              <w:t>8</w:t>
            </w:r>
          </w:p>
        </w:tc>
        <w:tc>
          <w:tcPr>
            <w:tcW w:w="4466" w:type="pct"/>
            <w:vAlign w:val="center"/>
          </w:tcPr>
          <w:p w14:paraId="0286AFD9" w14:textId="77777777" w:rsidR="00A851B5" w:rsidRDefault="00000000">
            <w:pPr>
              <w:spacing w:line="400" w:lineRule="exact"/>
              <w:rPr>
                <w:rFonts w:ascii="宋体" w:hAnsi="宋体" w:cs="宋体" w:hint="eastAsia"/>
                <w:sz w:val="24"/>
              </w:rPr>
            </w:pPr>
            <w:r>
              <w:rPr>
                <w:rFonts w:ascii="宋体" w:hAnsi="宋体" w:cs="宋体" w:hint="eastAsia"/>
                <w:sz w:val="24"/>
              </w:rPr>
              <w:t>*资格证明文件：</w:t>
            </w:r>
          </w:p>
          <w:p w14:paraId="17F4E884" w14:textId="77777777" w:rsidR="00A851B5" w:rsidRDefault="00000000">
            <w:pPr>
              <w:spacing w:line="400" w:lineRule="exact"/>
              <w:rPr>
                <w:rFonts w:ascii="宋体" w:hAnsi="宋体" w:cs="宋体" w:hint="eastAsia"/>
                <w:szCs w:val="21"/>
              </w:rPr>
            </w:pPr>
            <w:r>
              <w:rPr>
                <w:rFonts w:ascii="宋体" w:hAnsi="宋体" w:cs="宋体" w:hint="eastAsia"/>
                <w:sz w:val="24"/>
              </w:rPr>
              <w:t>*1.具有法人或者其他组织的营业执照</w:t>
            </w:r>
            <w:r>
              <w:rPr>
                <w:rFonts w:ascii="宋体" w:hAnsi="宋体" w:cs="宋体"/>
                <w:sz w:val="24"/>
              </w:rPr>
              <w:t>、许可证、资质及从业</w:t>
            </w:r>
            <w:r>
              <w:rPr>
                <w:rFonts w:ascii="宋体" w:hAnsi="宋体" w:cs="宋体" w:hint="eastAsia"/>
                <w:sz w:val="24"/>
              </w:rPr>
              <w:t>等证明文件；</w:t>
            </w:r>
          </w:p>
          <w:p w14:paraId="47967BC4" w14:textId="77777777" w:rsidR="00A851B5" w:rsidRDefault="00000000">
            <w:pPr>
              <w:spacing w:line="400" w:lineRule="exact"/>
              <w:rPr>
                <w:rFonts w:ascii="宋体" w:hAnsi="宋体" w:cs="宋体" w:hint="eastAsia"/>
                <w:color w:val="000000"/>
                <w:sz w:val="24"/>
              </w:rPr>
            </w:pPr>
            <w:r>
              <w:rPr>
                <w:rFonts w:ascii="宋体" w:hAnsi="宋体" w:cs="宋体" w:hint="eastAsia"/>
                <w:sz w:val="24"/>
              </w:rPr>
              <w:t>*2.</w:t>
            </w:r>
            <w:r>
              <w:rPr>
                <w:rFonts w:ascii="宋体" w:hAnsi="宋体" w:cs="宋体" w:hint="eastAsia"/>
                <w:color w:val="000000"/>
                <w:sz w:val="24"/>
              </w:rPr>
              <w:t>法定代表人授权书；</w:t>
            </w:r>
          </w:p>
          <w:p w14:paraId="26C711E4" w14:textId="77777777" w:rsidR="00A851B5" w:rsidRDefault="00000000">
            <w:pPr>
              <w:tabs>
                <w:tab w:val="left" w:pos="945"/>
                <w:tab w:val="left" w:pos="1155"/>
              </w:tabs>
              <w:spacing w:line="400" w:lineRule="exact"/>
              <w:rPr>
                <w:rFonts w:ascii="宋体" w:hAnsi="宋体" w:cs="宋体" w:hint="eastAsia"/>
                <w:bCs/>
                <w:sz w:val="24"/>
              </w:rPr>
            </w:pPr>
            <w:r>
              <w:rPr>
                <w:rFonts w:ascii="宋体" w:hAnsi="宋体" w:cs="宋体" w:hint="eastAsia"/>
                <w:sz w:val="24"/>
              </w:rPr>
              <w:t>*</w:t>
            </w:r>
            <w:r>
              <w:rPr>
                <w:rFonts w:ascii="宋体" w:hAnsi="宋体" w:cs="宋体" w:hint="eastAsia"/>
                <w:color w:val="000000"/>
                <w:sz w:val="24"/>
              </w:rPr>
              <w:t>3.</w:t>
            </w:r>
            <w:r>
              <w:rPr>
                <w:rFonts w:ascii="宋体" w:hAnsi="宋体" w:cs="宋体" w:hint="eastAsia"/>
                <w:sz w:val="24"/>
              </w:rPr>
              <w:t>具有履行合同所必需的设备和专业技术能力；</w:t>
            </w:r>
          </w:p>
          <w:p w14:paraId="3A5C8498" w14:textId="77777777" w:rsidR="00A851B5" w:rsidRDefault="00000000">
            <w:pPr>
              <w:tabs>
                <w:tab w:val="left" w:pos="945"/>
                <w:tab w:val="left" w:pos="1155"/>
              </w:tabs>
              <w:spacing w:line="400" w:lineRule="exact"/>
              <w:rPr>
                <w:rFonts w:ascii="宋体" w:hAnsi="宋体" w:cs="宋体" w:hint="eastAsia"/>
                <w:sz w:val="24"/>
              </w:rPr>
            </w:pPr>
            <w:r>
              <w:rPr>
                <w:rFonts w:ascii="宋体" w:hAnsi="宋体" w:cs="宋体" w:hint="eastAsia"/>
                <w:sz w:val="24"/>
              </w:rPr>
              <w:t>*4.具有依缴纳税收和社会保障资金的良好记录；</w:t>
            </w:r>
          </w:p>
          <w:p w14:paraId="20CB0C6C" w14:textId="77777777" w:rsidR="00A851B5" w:rsidRDefault="00000000">
            <w:pPr>
              <w:pStyle w:val="10"/>
              <w:keepNext/>
              <w:keepLines/>
              <w:widowControl w:val="0"/>
              <w:spacing w:before="0" w:beforeAutospacing="0" w:after="0" w:afterAutospacing="0" w:line="400" w:lineRule="exact"/>
              <w:jc w:val="both"/>
              <w:outlineLvl w:val="2"/>
              <w:rPr>
                <w:rFonts w:cs="宋体" w:hint="eastAsia"/>
                <w:kern w:val="2"/>
              </w:rPr>
            </w:pPr>
            <w:r>
              <w:rPr>
                <w:rFonts w:cs="宋体" w:hint="eastAsia"/>
                <w:kern w:val="2"/>
              </w:rPr>
              <w:t>*5.具有单位具有良好的商业信誉和健全的财务会计制度；</w:t>
            </w:r>
          </w:p>
          <w:p w14:paraId="1004D211" w14:textId="77777777" w:rsidR="00A851B5" w:rsidRDefault="00000000">
            <w:pPr>
              <w:pStyle w:val="10"/>
              <w:keepNext/>
              <w:keepLines/>
              <w:widowControl w:val="0"/>
              <w:spacing w:before="0" w:beforeAutospacing="0" w:after="0" w:afterAutospacing="0" w:line="400" w:lineRule="exact"/>
              <w:jc w:val="both"/>
              <w:outlineLvl w:val="2"/>
              <w:rPr>
                <w:rFonts w:cs="宋体" w:hint="eastAsia"/>
              </w:rPr>
            </w:pPr>
            <w:r>
              <w:rPr>
                <w:rFonts w:cs="宋体" w:hint="eastAsia"/>
              </w:rPr>
              <w:t>*6.参加政府采购活动前3年内在经营活动中没有重大违法记录；</w:t>
            </w:r>
          </w:p>
          <w:p w14:paraId="1523434B" w14:textId="77777777" w:rsidR="00A851B5" w:rsidRDefault="00000000">
            <w:pPr>
              <w:spacing w:line="400" w:lineRule="exact"/>
              <w:rPr>
                <w:rFonts w:ascii="宋体" w:hAnsi="宋体" w:cs="宋体" w:hint="eastAsia"/>
                <w:sz w:val="24"/>
              </w:rPr>
            </w:pPr>
            <w:r>
              <w:rPr>
                <w:rFonts w:ascii="宋体" w:hAnsi="宋体" w:cs="宋体" w:hint="eastAsia"/>
                <w:sz w:val="24"/>
              </w:rPr>
              <w:t>*7.单位负责人为同一人或者存在控股关系、参股关系、管理关系的不同单位，不得参加同一标段投标或未划分标段的同一招标项目投标；</w:t>
            </w:r>
          </w:p>
          <w:p w14:paraId="6592B9D2" w14:textId="77777777" w:rsidR="00A851B5" w:rsidRDefault="00000000">
            <w:pPr>
              <w:spacing w:line="400" w:lineRule="exact"/>
              <w:ind w:firstLineChars="26" w:firstLine="62"/>
              <w:rPr>
                <w:rFonts w:ascii="仿宋_GB2312" w:eastAsia="仿宋_GB2312" w:hAnsi="宋体" w:cs="仿宋_GB2312" w:hint="eastAsia"/>
                <w:sz w:val="24"/>
              </w:rPr>
            </w:pPr>
            <w:r>
              <w:rPr>
                <w:rFonts w:ascii="宋体" w:hAnsi="宋体" w:cs="宋体" w:hint="eastAsia"/>
                <w:sz w:val="24"/>
              </w:rPr>
              <w:t>*8.非联合体投标；</w:t>
            </w:r>
          </w:p>
          <w:p w14:paraId="3930ED68" w14:textId="77777777" w:rsidR="00A851B5" w:rsidRDefault="00000000">
            <w:pPr>
              <w:spacing w:line="400" w:lineRule="exact"/>
              <w:ind w:firstLineChars="26" w:firstLine="62"/>
              <w:rPr>
                <w:rFonts w:ascii="宋体" w:hAnsi="宋体" w:cs="宋体" w:hint="eastAsia"/>
                <w:sz w:val="24"/>
              </w:rPr>
            </w:pPr>
            <w:r>
              <w:rPr>
                <w:rFonts w:ascii="宋体" w:hAnsi="宋体" w:cs="宋体"/>
                <w:sz w:val="24"/>
              </w:rPr>
              <w:t>*</w:t>
            </w:r>
            <w:r>
              <w:rPr>
                <w:rFonts w:ascii="宋体" w:hAnsi="宋体" w:cs="宋体" w:hint="eastAsia"/>
                <w:sz w:val="24"/>
              </w:rPr>
              <w:t>9</w:t>
            </w:r>
            <w:r>
              <w:rPr>
                <w:rFonts w:ascii="宋体" w:hAnsi="宋体" w:cs="宋体"/>
                <w:sz w:val="24"/>
              </w:rPr>
              <w:t>.</w:t>
            </w:r>
            <w:r>
              <w:rPr>
                <w:rFonts w:ascii="宋体" w:hAnsi="宋体" w:cs="宋体" w:hint="eastAsia"/>
                <w:sz w:val="24"/>
              </w:rPr>
              <w:t>公告期间信用记录查询结果（失信被执行人、重大税收违法失信主体、政府采购严重违法失信行为记录名单查询截图）。</w:t>
            </w:r>
          </w:p>
        </w:tc>
      </w:tr>
    </w:tbl>
    <w:p w14:paraId="19B46488" w14:textId="77777777" w:rsidR="00A851B5" w:rsidRDefault="00A851B5">
      <w:pPr>
        <w:rPr>
          <w:rFonts w:ascii="仿宋" w:eastAsia="仿宋" w:hAnsi="仿宋" w:hint="eastAsia"/>
        </w:rPr>
        <w:sectPr w:rsidR="00A851B5">
          <w:headerReference w:type="default" r:id="rId7"/>
          <w:footerReference w:type="default" r:id="rId8"/>
          <w:headerReference w:type="first" r:id="rId9"/>
          <w:footerReference w:type="first" r:id="rId10"/>
          <w:pgSz w:w="11906" w:h="16838"/>
          <w:pgMar w:top="1418" w:right="1418" w:bottom="1418" w:left="1701" w:header="851" w:footer="992" w:gutter="0"/>
          <w:cols w:space="720"/>
          <w:titlePg/>
          <w:docGrid w:linePitch="312"/>
        </w:sectPr>
      </w:pPr>
    </w:p>
    <w:p w14:paraId="2CCEF170" w14:textId="77777777" w:rsidR="00A851B5" w:rsidRDefault="00000000">
      <w:pPr>
        <w:spacing w:line="400" w:lineRule="exact"/>
        <w:jc w:val="center"/>
        <w:outlineLvl w:val="0"/>
        <w:rPr>
          <w:rFonts w:ascii="宋体" w:hAnsi="宋体" w:cs="宋体" w:hint="eastAsia"/>
          <w:b/>
          <w:spacing w:val="-11"/>
          <w:sz w:val="32"/>
          <w:szCs w:val="32"/>
        </w:rPr>
      </w:pPr>
      <w:r>
        <w:rPr>
          <w:rFonts w:ascii="宋体" w:hAnsi="宋体" w:cs="宋体" w:hint="eastAsia"/>
          <w:b/>
          <w:spacing w:val="-11"/>
          <w:sz w:val="32"/>
          <w:szCs w:val="32"/>
        </w:rPr>
        <w:lastRenderedPageBreak/>
        <w:t>第五部分 响应需求及技术规格要求</w:t>
      </w:r>
    </w:p>
    <w:p w14:paraId="1D4527D4" w14:textId="77777777" w:rsidR="00A851B5" w:rsidRDefault="00A851B5">
      <w:pPr>
        <w:spacing w:line="400" w:lineRule="exact"/>
      </w:pPr>
    </w:p>
    <w:p w14:paraId="4AC1B304" w14:textId="77777777" w:rsidR="00A851B5" w:rsidRDefault="00000000">
      <w:pPr>
        <w:pStyle w:val="2"/>
        <w:spacing w:line="400" w:lineRule="exact"/>
        <w:ind w:firstLineChars="0" w:firstLine="0"/>
        <w:jc w:val="both"/>
      </w:pPr>
      <w:r>
        <w:rPr>
          <w:rFonts w:hint="eastAsia"/>
        </w:rPr>
        <w:t>1</w:t>
      </w:r>
      <w:r>
        <w:t>.</w:t>
      </w:r>
      <w:r>
        <w:rPr>
          <w:rFonts w:hint="eastAsia"/>
        </w:rPr>
        <w:t>项目背景与主要技术要求</w:t>
      </w:r>
    </w:p>
    <w:p w14:paraId="0897D6C9" w14:textId="77777777" w:rsidR="00A851B5" w:rsidRDefault="00000000">
      <w:pPr>
        <w:widowControl/>
        <w:spacing w:line="400" w:lineRule="exact"/>
        <w:rPr>
          <w:rFonts w:ascii="宋体" w:hAnsi="宋体" w:cs="宋体" w:hint="eastAsia"/>
          <w:sz w:val="24"/>
        </w:rPr>
      </w:pPr>
      <w:r>
        <w:rPr>
          <w:rFonts w:ascii="宋体" w:hAnsi="宋体" w:cs="宋体" w:hint="eastAsia"/>
          <w:sz w:val="24"/>
        </w:rPr>
        <w:t>1.1 项目背景</w:t>
      </w:r>
    </w:p>
    <w:p w14:paraId="1BAEDD6D" w14:textId="77777777" w:rsidR="00A851B5" w:rsidRDefault="00000000">
      <w:pPr>
        <w:spacing w:line="400" w:lineRule="exact"/>
        <w:ind w:firstLineChars="200" w:firstLine="480"/>
        <w:rPr>
          <w:rFonts w:ascii="宋体" w:hAnsi="宋体" w:cs="宋体" w:hint="eastAsia"/>
          <w:kern w:val="0"/>
          <w:sz w:val="24"/>
        </w:rPr>
      </w:pPr>
      <w:r>
        <w:rPr>
          <w:rFonts w:ascii="宋体" w:hAnsi="宋体" w:cs="宋体" w:hint="eastAsia"/>
          <w:kern w:val="0"/>
          <w:sz w:val="24"/>
        </w:rPr>
        <w:t>本次采购为“地震灾害预防-地震危险源和风险源探察项目”天津东测线爆破安全评估服务，旨在为“地震灾害预防-地震危险源和风险源探察项目天津东测线”爆破施工提供爆破安全评估工作，对爆破施工方的爆破设计进行评估审核，出具爆破评估报告，并配合爆破施工方办理爆破作业备案。评估方应严格按照《爆破安全评估规范》（T/CSEB 0009-2019）相关规定，依法独立、科学地开展爆破安全评估工作。</w:t>
      </w:r>
    </w:p>
    <w:p w14:paraId="026CD113" w14:textId="77777777" w:rsidR="00A851B5" w:rsidRDefault="00000000">
      <w:pPr>
        <w:widowControl/>
        <w:numPr>
          <w:ilvl w:val="255"/>
          <w:numId w:val="0"/>
        </w:numPr>
        <w:spacing w:line="400" w:lineRule="exact"/>
        <w:rPr>
          <w:rFonts w:ascii="宋体" w:hAnsi="宋体" w:cs="宋体" w:hint="eastAsia"/>
          <w:sz w:val="24"/>
        </w:rPr>
      </w:pPr>
      <w:r>
        <w:rPr>
          <w:rFonts w:ascii="宋体" w:hAnsi="宋体" w:cs="宋体" w:hint="eastAsia"/>
          <w:sz w:val="24"/>
        </w:rPr>
        <w:t>1.2 核心技术要求</w:t>
      </w:r>
    </w:p>
    <w:p w14:paraId="2730F4A9" w14:textId="77777777" w:rsidR="00A851B5" w:rsidRDefault="00000000">
      <w:pPr>
        <w:widowControl/>
        <w:spacing w:line="400" w:lineRule="exact"/>
        <w:rPr>
          <w:rFonts w:ascii="宋体" w:hAnsi="宋体" w:cs="宋体" w:hint="eastAsia"/>
          <w:sz w:val="24"/>
        </w:rPr>
      </w:pPr>
      <w:r>
        <w:rPr>
          <w:rFonts w:ascii="宋体" w:hAnsi="宋体" w:cs="宋体" w:hint="eastAsia"/>
          <w:sz w:val="24"/>
        </w:rPr>
        <w:t>1.2.1 主要任务：</w:t>
      </w:r>
    </w:p>
    <w:p w14:paraId="7723C1BE" w14:textId="77777777" w:rsidR="00A851B5" w:rsidRDefault="00000000">
      <w:pPr>
        <w:pStyle w:val="GB2312282"/>
        <w:widowControl/>
        <w:spacing w:line="400" w:lineRule="exact"/>
        <w:ind w:firstLine="480"/>
        <w:rPr>
          <w:rFonts w:ascii="宋体" w:eastAsia="宋体" w:hAnsi="宋体" w:hint="eastAsia"/>
          <w:sz w:val="24"/>
          <w:szCs w:val="24"/>
        </w:rPr>
      </w:pPr>
      <w:r>
        <w:rPr>
          <w:rFonts w:ascii="宋体" w:eastAsia="宋体" w:hAnsi="宋体" w:hint="eastAsia"/>
          <w:sz w:val="24"/>
          <w:szCs w:val="24"/>
        </w:rPr>
        <w:t>对“地震灾害预防—地震危险源和风险源探察项目天津东测线”项目爆破施工进行安全评估，对提交的爆破设计是否满足安全要求进行评估审核，并出具《爆破安全评估报告》,配合爆破施工方办理爆破作业备案。</w:t>
      </w:r>
    </w:p>
    <w:p w14:paraId="53EEBB40" w14:textId="77777777" w:rsidR="00A851B5" w:rsidRDefault="00000000">
      <w:pPr>
        <w:pStyle w:val="aa"/>
        <w:spacing w:before="0" w:beforeAutospacing="0" w:after="0" w:afterAutospacing="0" w:line="400" w:lineRule="exact"/>
        <w:jc w:val="both"/>
        <w:rPr>
          <w:rFonts w:hint="eastAsia"/>
          <w:kern w:val="2"/>
        </w:rPr>
      </w:pPr>
      <w:r>
        <w:rPr>
          <w:rFonts w:hint="eastAsia"/>
          <w:kern w:val="2"/>
        </w:rPr>
        <w:t>1.2.2 质量要求</w:t>
      </w:r>
    </w:p>
    <w:p w14:paraId="205DEC02" w14:textId="77777777" w:rsidR="00A851B5" w:rsidRDefault="00000000">
      <w:pPr>
        <w:spacing w:line="400" w:lineRule="exact"/>
        <w:ind w:firstLineChars="177" w:firstLine="425"/>
        <w:rPr>
          <w:rFonts w:ascii="宋体" w:hAnsi="宋体" w:cs="宋体" w:hint="eastAsia"/>
          <w:sz w:val="24"/>
        </w:rPr>
      </w:pPr>
      <w:r>
        <w:rPr>
          <w:rFonts w:ascii="宋体" w:hAnsi="宋体" w:cs="宋体" w:hint="eastAsia"/>
          <w:sz w:val="24"/>
        </w:rPr>
        <w:t>1.根据《爆破安全评估规范》（T/CSEB 0009-2019）相关规定，爆破安全评估单位应按相应资质等级，依法独立、科学地开展爆破安全评估工作。</w:t>
      </w:r>
    </w:p>
    <w:p w14:paraId="193B0109" w14:textId="77777777" w:rsidR="00A851B5" w:rsidRDefault="00000000">
      <w:pPr>
        <w:spacing w:line="400" w:lineRule="exact"/>
        <w:ind w:firstLineChars="177" w:firstLine="425"/>
        <w:rPr>
          <w:rFonts w:ascii="宋体" w:hAnsi="宋体" w:cs="宋体" w:hint="eastAsia"/>
          <w:sz w:val="24"/>
        </w:rPr>
      </w:pPr>
      <w:r>
        <w:rPr>
          <w:rFonts w:ascii="宋体" w:hAnsi="宋体" w:cs="宋体" w:hint="eastAsia"/>
          <w:sz w:val="24"/>
        </w:rPr>
        <w:t>2.评估单位应委派评估人员进行实地踏勘，并对爆破施工区域采集的相关信息做如实记录。</w:t>
      </w:r>
    </w:p>
    <w:p w14:paraId="4652EFC9" w14:textId="77777777" w:rsidR="00A851B5" w:rsidRDefault="00000000">
      <w:pPr>
        <w:spacing w:line="400" w:lineRule="exact"/>
        <w:ind w:firstLineChars="177" w:firstLine="425"/>
        <w:rPr>
          <w:rFonts w:ascii="宋体" w:hAnsi="宋体" w:cs="宋体" w:hint="eastAsia"/>
          <w:sz w:val="24"/>
        </w:rPr>
      </w:pPr>
      <w:r>
        <w:rPr>
          <w:rFonts w:ascii="宋体" w:hAnsi="宋体" w:cs="宋体" w:hint="eastAsia"/>
          <w:sz w:val="24"/>
        </w:rPr>
        <w:t>3.评估单位应根据爆破施工现场踏勘的情况，对爆破设计进行审核，将审核意见及时通知爆破施工单位，并对修改、完善后的爆破设计再次审核。</w:t>
      </w:r>
    </w:p>
    <w:p w14:paraId="47A8C267" w14:textId="77777777" w:rsidR="00A851B5" w:rsidRDefault="00000000">
      <w:pPr>
        <w:spacing w:line="400" w:lineRule="exact"/>
        <w:ind w:firstLineChars="177" w:firstLine="425"/>
        <w:outlineLvl w:val="1"/>
        <w:rPr>
          <w:rFonts w:ascii="Arial" w:eastAsia="黑体" w:hAnsi="Arial"/>
          <w:kern w:val="0"/>
          <w:sz w:val="28"/>
          <w:szCs w:val="20"/>
        </w:rPr>
      </w:pPr>
      <w:r>
        <w:rPr>
          <w:rFonts w:ascii="宋体" w:hAnsi="宋体" w:cs="宋体" w:hint="eastAsia"/>
          <w:sz w:val="24"/>
        </w:rPr>
        <w:t>4.爆破安全评估报告应资料齐全、内容完整、数据准确、图表清晰、结论明确，其所用的专用术语、符号、计量单位等均应符合国家有关标准的规定。且评估报告应支持爆破施工方完成爆破作业备案办理。</w:t>
      </w:r>
    </w:p>
    <w:p w14:paraId="24D15CA7" w14:textId="77777777" w:rsidR="00A851B5" w:rsidRDefault="00000000">
      <w:pPr>
        <w:spacing w:line="400" w:lineRule="exact"/>
        <w:outlineLvl w:val="1"/>
        <w:rPr>
          <w:rFonts w:ascii="Arial" w:eastAsia="黑体" w:hAnsi="Arial"/>
          <w:kern w:val="0"/>
          <w:sz w:val="28"/>
          <w:szCs w:val="20"/>
        </w:rPr>
      </w:pPr>
      <w:r>
        <w:rPr>
          <w:rFonts w:ascii="Arial" w:eastAsia="黑体" w:hAnsi="Arial" w:hint="eastAsia"/>
          <w:kern w:val="0"/>
          <w:sz w:val="28"/>
          <w:szCs w:val="20"/>
        </w:rPr>
        <w:t>2.</w:t>
      </w:r>
      <w:r>
        <w:rPr>
          <w:rFonts w:ascii="Arial" w:eastAsia="黑体" w:hAnsi="Arial" w:hint="eastAsia"/>
          <w:kern w:val="0"/>
          <w:sz w:val="28"/>
          <w:szCs w:val="20"/>
        </w:rPr>
        <w:t>说明</w:t>
      </w:r>
    </w:p>
    <w:p w14:paraId="61061D4E" w14:textId="77777777" w:rsidR="00A851B5" w:rsidRDefault="00000000">
      <w:pPr>
        <w:widowControl/>
        <w:spacing w:line="400" w:lineRule="exact"/>
        <w:ind w:firstLineChars="200" w:firstLine="480"/>
        <w:rPr>
          <w:rFonts w:ascii="宋体" w:hAnsi="宋体" w:cs="宋体" w:hint="eastAsia"/>
          <w:sz w:val="24"/>
        </w:rPr>
      </w:pPr>
      <w:r>
        <w:rPr>
          <w:rFonts w:ascii="宋体" w:hAnsi="宋体" w:cs="宋体"/>
          <w:sz w:val="24"/>
        </w:rPr>
        <w:t>2.1</w:t>
      </w:r>
      <w:r>
        <w:rPr>
          <w:rFonts w:ascii="宋体" w:hAnsi="宋体" w:cs="宋体" w:hint="eastAsia"/>
          <w:sz w:val="24"/>
        </w:rPr>
        <w:t>供应商提交纸质版评估报告3份，确保资料完整、规范、可追溯。</w:t>
      </w:r>
    </w:p>
    <w:p w14:paraId="27D2BD31" w14:textId="77777777" w:rsidR="00A851B5" w:rsidRDefault="00000000">
      <w:pPr>
        <w:widowControl/>
        <w:spacing w:line="400" w:lineRule="exact"/>
        <w:ind w:firstLineChars="200" w:firstLine="480"/>
        <w:rPr>
          <w:rFonts w:ascii="宋体" w:hAnsi="宋体" w:cs="宋体" w:hint="eastAsia"/>
          <w:sz w:val="24"/>
        </w:rPr>
      </w:pPr>
      <w:r>
        <w:rPr>
          <w:rFonts w:ascii="宋体" w:hAnsi="宋体" w:cs="宋体"/>
          <w:sz w:val="24"/>
        </w:rPr>
        <w:t>2.2</w:t>
      </w:r>
      <w:r>
        <w:rPr>
          <w:rFonts w:ascii="宋体" w:hAnsi="宋体" w:cs="宋体" w:hint="eastAsia"/>
          <w:sz w:val="24"/>
        </w:rPr>
        <w:t>报价为完成本项目全部工作内容的总价，包含人工、设备、耗材、税费等所有相关费用，采购人不再另行支付其他费用；</w:t>
      </w:r>
    </w:p>
    <w:p w14:paraId="64F6F9D2" w14:textId="77777777" w:rsidR="00A851B5" w:rsidRDefault="00000000">
      <w:pPr>
        <w:spacing w:line="400" w:lineRule="exact"/>
        <w:ind w:firstLineChars="200" w:firstLine="480"/>
        <w:rPr>
          <w:rFonts w:ascii="仿宋_GB2312" w:eastAsia="仿宋_GB2312" w:hAnsi="宋体" w:hint="eastAsia"/>
          <w:b/>
          <w:sz w:val="36"/>
          <w:szCs w:val="36"/>
        </w:rPr>
      </w:pPr>
      <w:r>
        <w:rPr>
          <w:rFonts w:ascii="宋体" w:hAnsi="宋体" w:cs="宋体"/>
          <w:sz w:val="24"/>
        </w:rPr>
        <w:t>2.3</w:t>
      </w:r>
      <w:r>
        <w:rPr>
          <w:rFonts w:ascii="宋体" w:hAnsi="宋体" w:cs="宋体" w:hint="eastAsia"/>
          <w:sz w:val="24"/>
        </w:rPr>
        <w:t>供应商需在服务期限内完成全部工作内容并提交相关资料，若履约不到位，采购人有权要求供应商退还相关服务费用。</w:t>
      </w:r>
    </w:p>
    <w:p w14:paraId="5540638F" w14:textId="77777777" w:rsidR="00A851B5" w:rsidRDefault="00A851B5">
      <w:pPr>
        <w:snapToGrid w:val="0"/>
        <w:rPr>
          <w:rFonts w:ascii="仿宋_GB2312" w:eastAsia="仿宋_GB2312" w:hAnsi="宋体" w:hint="eastAsia"/>
          <w:b/>
          <w:sz w:val="36"/>
          <w:szCs w:val="36"/>
        </w:rPr>
      </w:pPr>
    </w:p>
    <w:p w14:paraId="0D95BDBE" w14:textId="77777777" w:rsidR="00A851B5" w:rsidRDefault="00A851B5">
      <w:pPr>
        <w:pStyle w:val="a4"/>
        <w:rPr>
          <w:rFonts w:ascii="仿宋_GB2312" w:eastAsia="仿宋_GB2312" w:hAnsi="宋体" w:hint="eastAsia"/>
          <w:b/>
          <w:sz w:val="36"/>
          <w:szCs w:val="36"/>
        </w:rPr>
      </w:pPr>
    </w:p>
    <w:p w14:paraId="28DD8BB1" w14:textId="77777777" w:rsidR="00A851B5" w:rsidRDefault="00A851B5">
      <w:pPr>
        <w:pStyle w:val="a4"/>
        <w:rPr>
          <w:rFonts w:ascii="仿宋_GB2312" w:eastAsia="仿宋_GB2312" w:hAnsi="宋体" w:hint="eastAsia"/>
          <w:b/>
          <w:sz w:val="36"/>
          <w:szCs w:val="36"/>
        </w:rPr>
      </w:pPr>
    </w:p>
    <w:p w14:paraId="47CF86C0" w14:textId="77777777" w:rsidR="00A851B5" w:rsidRDefault="00A851B5">
      <w:pPr>
        <w:pStyle w:val="a4"/>
        <w:rPr>
          <w:rFonts w:ascii="仿宋_GB2312" w:eastAsia="仿宋_GB2312" w:hAnsi="宋体" w:hint="eastAsia"/>
          <w:b/>
          <w:sz w:val="36"/>
          <w:szCs w:val="36"/>
        </w:rPr>
      </w:pPr>
    </w:p>
    <w:p w14:paraId="27BF5454" w14:textId="77777777" w:rsidR="00A851B5" w:rsidRDefault="00A851B5">
      <w:pPr>
        <w:jc w:val="center"/>
        <w:rPr>
          <w:rFonts w:ascii="宋体" w:hAnsi="宋体" w:cs="宋体" w:hint="eastAsia"/>
          <w:b/>
          <w:spacing w:val="-11"/>
          <w:sz w:val="32"/>
          <w:szCs w:val="32"/>
        </w:rPr>
      </w:pPr>
    </w:p>
    <w:p w14:paraId="766D07B7" w14:textId="77777777" w:rsidR="00A851B5" w:rsidRDefault="00A851B5">
      <w:pPr>
        <w:rPr>
          <w:rFonts w:ascii="宋体" w:hAnsi="宋体" w:cs="宋体" w:hint="eastAsia"/>
          <w:b/>
          <w:spacing w:val="-11"/>
          <w:sz w:val="32"/>
          <w:szCs w:val="32"/>
        </w:rPr>
      </w:pPr>
    </w:p>
    <w:p w14:paraId="5067935D" w14:textId="77777777" w:rsidR="00A851B5" w:rsidRDefault="00000000">
      <w:pPr>
        <w:pStyle w:val="1"/>
        <w:numPr>
          <w:ilvl w:val="255"/>
          <w:numId w:val="0"/>
        </w:numPr>
        <w:tabs>
          <w:tab w:val="clear" w:pos="432"/>
        </w:tabs>
        <w:rPr>
          <w:rFonts w:ascii="宋体" w:eastAsia="宋体" w:hAnsi="宋体" w:cs="宋体" w:hint="eastAsia"/>
          <w:b/>
          <w:spacing w:val="-11"/>
          <w:kern w:val="2"/>
          <w:sz w:val="32"/>
          <w:szCs w:val="32"/>
        </w:rPr>
      </w:pPr>
      <w:r>
        <w:rPr>
          <w:rFonts w:ascii="宋体" w:eastAsia="宋体" w:hAnsi="宋体" w:cs="宋体" w:hint="eastAsia"/>
          <w:b/>
          <w:spacing w:val="-11"/>
          <w:kern w:val="2"/>
          <w:sz w:val="32"/>
          <w:szCs w:val="32"/>
        </w:rPr>
        <w:t>第六部分</w:t>
      </w:r>
      <w:r>
        <w:rPr>
          <w:rFonts w:ascii="宋体" w:eastAsia="宋体" w:hAnsi="宋体" w:cs="宋体"/>
          <w:b/>
          <w:spacing w:val="-11"/>
          <w:kern w:val="2"/>
          <w:sz w:val="32"/>
          <w:szCs w:val="32"/>
        </w:rPr>
        <w:t xml:space="preserve">  </w:t>
      </w:r>
      <w:r>
        <w:rPr>
          <w:rFonts w:ascii="宋体" w:eastAsia="宋体" w:hAnsi="宋体" w:cs="宋体" w:hint="eastAsia"/>
          <w:b/>
          <w:spacing w:val="-11"/>
          <w:kern w:val="2"/>
          <w:sz w:val="32"/>
          <w:szCs w:val="32"/>
        </w:rPr>
        <w:t>采购谈判响应文件格式及内容</w:t>
      </w:r>
    </w:p>
    <w:p w14:paraId="793DE2B6" w14:textId="77777777" w:rsidR="00A851B5" w:rsidRDefault="00A851B5">
      <w:pPr>
        <w:jc w:val="center"/>
        <w:rPr>
          <w:rFonts w:ascii="宋体" w:hAnsi="宋体" w:hint="eastAsia"/>
          <w:b/>
          <w:bCs/>
          <w:kern w:val="0"/>
          <w:sz w:val="36"/>
          <w:szCs w:val="36"/>
        </w:rPr>
      </w:pPr>
    </w:p>
    <w:p w14:paraId="5516E2BA" w14:textId="77777777" w:rsidR="00A851B5" w:rsidRDefault="00000000">
      <w:pPr>
        <w:jc w:val="center"/>
        <w:rPr>
          <w:rFonts w:ascii="宋体" w:hAnsi="宋体" w:hint="eastAsia"/>
          <w:b/>
          <w:sz w:val="44"/>
          <w:szCs w:val="44"/>
        </w:rPr>
      </w:pPr>
      <w:r>
        <w:rPr>
          <w:rFonts w:ascii="宋体" w:hAnsi="宋体" w:hint="eastAsia"/>
          <w:b/>
          <w:sz w:val="44"/>
          <w:szCs w:val="44"/>
        </w:rPr>
        <w:t>地震灾害预防-地震危险源和风险源探察项目爆破安全评估服务</w:t>
      </w:r>
    </w:p>
    <w:p w14:paraId="55D6E7D3" w14:textId="77777777" w:rsidR="00A851B5" w:rsidRDefault="00000000">
      <w:pPr>
        <w:jc w:val="center"/>
        <w:rPr>
          <w:rFonts w:ascii="宋体" w:hAnsi="宋体" w:hint="eastAsia"/>
          <w:b/>
          <w:sz w:val="44"/>
          <w:szCs w:val="44"/>
        </w:rPr>
      </w:pPr>
      <w:r>
        <w:rPr>
          <w:rFonts w:ascii="宋体" w:hAnsi="宋体" w:hint="eastAsia"/>
          <w:b/>
          <w:sz w:val="44"/>
          <w:szCs w:val="44"/>
        </w:rPr>
        <w:t>谈判响应文件</w:t>
      </w:r>
    </w:p>
    <w:p w14:paraId="59E16C6A" w14:textId="77777777" w:rsidR="00A851B5" w:rsidRDefault="00A851B5">
      <w:pPr>
        <w:jc w:val="center"/>
        <w:rPr>
          <w:rFonts w:ascii="宋体" w:hAnsi="宋体" w:hint="eastAsia"/>
          <w:b/>
          <w:sz w:val="36"/>
          <w:szCs w:val="36"/>
        </w:rPr>
      </w:pPr>
    </w:p>
    <w:p w14:paraId="63190A3A" w14:textId="77777777" w:rsidR="00A851B5" w:rsidRDefault="00A851B5">
      <w:pPr>
        <w:jc w:val="center"/>
        <w:rPr>
          <w:rFonts w:ascii="宋体" w:hAnsi="宋体" w:hint="eastAsia"/>
          <w:b/>
          <w:bCs/>
          <w:kern w:val="0"/>
          <w:sz w:val="52"/>
          <w:szCs w:val="52"/>
        </w:rPr>
      </w:pPr>
    </w:p>
    <w:p w14:paraId="4C606F0B" w14:textId="77777777" w:rsidR="00A851B5" w:rsidRDefault="00A851B5">
      <w:pPr>
        <w:rPr>
          <w:rFonts w:ascii="宋体" w:hAnsi="宋体" w:hint="eastAsia"/>
          <w:b/>
          <w:sz w:val="36"/>
        </w:rPr>
      </w:pPr>
    </w:p>
    <w:p w14:paraId="7B4C7E7E" w14:textId="77777777" w:rsidR="00A851B5" w:rsidRDefault="00A851B5">
      <w:pPr>
        <w:rPr>
          <w:rFonts w:ascii="宋体" w:hAnsi="宋体" w:hint="eastAsia"/>
          <w:sz w:val="36"/>
        </w:rPr>
      </w:pPr>
    </w:p>
    <w:p w14:paraId="26502526" w14:textId="77777777" w:rsidR="00A851B5" w:rsidRDefault="00A851B5">
      <w:pPr>
        <w:rPr>
          <w:rFonts w:ascii="宋体" w:hAnsi="宋体" w:hint="eastAsia"/>
          <w:sz w:val="36"/>
        </w:rPr>
      </w:pPr>
    </w:p>
    <w:p w14:paraId="01E124CA" w14:textId="77777777" w:rsidR="00A851B5" w:rsidRDefault="00A851B5">
      <w:pPr>
        <w:rPr>
          <w:rFonts w:ascii="宋体" w:hAnsi="宋体" w:hint="eastAsia"/>
          <w:sz w:val="36"/>
        </w:rPr>
      </w:pPr>
    </w:p>
    <w:p w14:paraId="22E5963C" w14:textId="77777777" w:rsidR="00A851B5" w:rsidRDefault="00A851B5">
      <w:pPr>
        <w:rPr>
          <w:rFonts w:ascii="宋体" w:hAnsi="宋体" w:hint="eastAsia"/>
          <w:sz w:val="36"/>
        </w:rPr>
      </w:pPr>
    </w:p>
    <w:p w14:paraId="53091F58" w14:textId="77777777" w:rsidR="00A851B5" w:rsidRDefault="00A851B5">
      <w:pPr>
        <w:rPr>
          <w:rFonts w:ascii="宋体" w:hAnsi="宋体" w:hint="eastAsia"/>
          <w:sz w:val="36"/>
        </w:rPr>
      </w:pPr>
    </w:p>
    <w:p w14:paraId="497AD479" w14:textId="77777777" w:rsidR="00A851B5" w:rsidRDefault="00A851B5">
      <w:pPr>
        <w:rPr>
          <w:rFonts w:ascii="宋体" w:hAnsi="宋体" w:hint="eastAsia"/>
          <w:sz w:val="36"/>
        </w:rPr>
      </w:pPr>
    </w:p>
    <w:p w14:paraId="6B9CE51B" w14:textId="77777777" w:rsidR="00A851B5" w:rsidRDefault="00A851B5">
      <w:pPr>
        <w:rPr>
          <w:rFonts w:ascii="宋体" w:hAnsi="宋体" w:hint="eastAsia"/>
          <w:sz w:val="36"/>
        </w:rPr>
      </w:pPr>
    </w:p>
    <w:p w14:paraId="273DC232" w14:textId="77777777" w:rsidR="00A851B5" w:rsidRDefault="00A851B5">
      <w:pPr>
        <w:rPr>
          <w:rFonts w:ascii="宋体" w:hAnsi="宋体" w:hint="eastAsia"/>
          <w:sz w:val="36"/>
        </w:rPr>
      </w:pPr>
    </w:p>
    <w:p w14:paraId="11F3DCF9" w14:textId="77777777" w:rsidR="00A851B5" w:rsidRDefault="00000000">
      <w:pPr>
        <w:spacing w:line="480" w:lineRule="auto"/>
        <w:jc w:val="center"/>
        <w:rPr>
          <w:rFonts w:ascii="宋体" w:hAnsi="宋体" w:hint="eastAsia"/>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（盖章）</w:t>
      </w:r>
    </w:p>
    <w:p w14:paraId="47DBDD02" w14:textId="77777777" w:rsidR="00A851B5" w:rsidRDefault="00000000">
      <w:pPr>
        <w:spacing w:line="480" w:lineRule="auto"/>
        <w:jc w:val="center"/>
        <w:rPr>
          <w:rFonts w:ascii="宋体" w:hAnsi="宋体" w:hint="eastAsia"/>
          <w:sz w:val="32"/>
          <w:szCs w:val="32"/>
          <w:u w:val="single"/>
        </w:rPr>
      </w:pPr>
      <w:r>
        <w:rPr>
          <w:rFonts w:ascii="宋体" w:hAnsi="宋体" w:hint="eastAsia"/>
          <w:sz w:val="32"/>
          <w:szCs w:val="32"/>
        </w:rPr>
        <w:t>法定代表人或被授权人：</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（签字）</w:t>
      </w:r>
    </w:p>
    <w:p w14:paraId="32FAF864" w14:textId="77777777" w:rsidR="00A851B5" w:rsidRDefault="00000000">
      <w:pPr>
        <w:jc w:val="center"/>
        <w:rPr>
          <w:rFonts w:ascii="宋体" w:hAnsi="宋体" w:hint="eastAsia"/>
          <w:sz w:val="32"/>
          <w:szCs w:val="32"/>
        </w:rPr>
      </w:pPr>
      <w:r>
        <w:rPr>
          <w:rFonts w:ascii="宋体" w:hAnsi="宋体" w:hint="eastAsia"/>
          <w:sz w:val="32"/>
          <w:szCs w:val="32"/>
        </w:rPr>
        <w:t>日   期</w:t>
      </w:r>
      <w:r>
        <w:rPr>
          <w:rFonts w:ascii="宋体" w:hAnsi="宋体"/>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年</w:t>
      </w:r>
      <w:r>
        <w:rPr>
          <w:rFonts w:ascii="宋体" w:hAnsi="宋体"/>
          <w:sz w:val="32"/>
          <w:szCs w:val="32"/>
          <w:u w:val="single"/>
        </w:rPr>
        <w:t xml:space="preserve">  </w:t>
      </w:r>
      <w:r>
        <w:rPr>
          <w:rFonts w:ascii="宋体" w:hAnsi="宋体" w:hint="eastAsia"/>
          <w:sz w:val="32"/>
          <w:szCs w:val="32"/>
          <w:u w:val="single"/>
        </w:rPr>
        <w:t>月</w:t>
      </w:r>
      <w:r>
        <w:rPr>
          <w:rFonts w:ascii="宋体" w:hAnsi="宋体"/>
          <w:sz w:val="32"/>
          <w:szCs w:val="32"/>
          <w:u w:val="single"/>
        </w:rPr>
        <w:t xml:space="preserve">   </w:t>
      </w:r>
      <w:r>
        <w:rPr>
          <w:rFonts w:ascii="宋体" w:hAnsi="宋体" w:hint="eastAsia"/>
          <w:sz w:val="32"/>
          <w:szCs w:val="32"/>
          <w:u w:val="single"/>
        </w:rPr>
        <w:t>日</w:t>
      </w:r>
    </w:p>
    <w:p w14:paraId="38386BF7" w14:textId="77777777" w:rsidR="00A851B5" w:rsidRDefault="00A851B5">
      <w:pPr>
        <w:rPr>
          <w:rFonts w:ascii="宋体" w:hAnsi="宋体" w:hint="eastAsia"/>
          <w:b/>
          <w:bCs/>
          <w:sz w:val="32"/>
        </w:rPr>
      </w:pPr>
    </w:p>
    <w:p w14:paraId="0E12DCF1" w14:textId="77777777" w:rsidR="00A851B5" w:rsidRDefault="00A851B5">
      <w:pPr>
        <w:jc w:val="center"/>
        <w:rPr>
          <w:rFonts w:ascii="宋体" w:hAnsi="宋体" w:hint="eastAsia"/>
          <w:b/>
          <w:sz w:val="32"/>
          <w:szCs w:val="32"/>
        </w:rPr>
      </w:pPr>
    </w:p>
    <w:p w14:paraId="06A85314" w14:textId="77777777" w:rsidR="00A851B5" w:rsidRDefault="00A851B5">
      <w:pPr>
        <w:spacing w:line="380" w:lineRule="exact"/>
        <w:rPr>
          <w:rFonts w:ascii="仿宋_GB2312" w:eastAsia="仿宋_GB2312" w:hAnsi="宋体" w:hint="eastAsia"/>
          <w:sz w:val="28"/>
          <w:szCs w:val="28"/>
        </w:rPr>
      </w:pPr>
    </w:p>
    <w:p w14:paraId="6D69C69B" w14:textId="77777777" w:rsidR="00A851B5" w:rsidRDefault="00A851B5">
      <w:pPr>
        <w:spacing w:line="380" w:lineRule="exact"/>
        <w:rPr>
          <w:rFonts w:ascii="仿宋_GB2312" w:eastAsia="仿宋_GB2312" w:hAnsi="宋体" w:hint="eastAsia"/>
          <w:sz w:val="28"/>
          <w:szCs w:val="28"/>
        </w:rPr>
      </w:pPr>
    </w:p>
    <w:p w14:paraId="46965C55" w14:textId="77777777" w:rsidR="00A851B5" w:rsidRDefault="00000000">
      <w:pPr>
        <w:spacing w:line="380" w:lineRule="exact"/>
        <w:jc w:val="center"/>
        <w:outlineLvl w:val="1"/>
        <w:rPr>
          <w:rFonts w:ascii="黑体" w:eastAsia="黑体" w:hAnsi="黑体" w:cs="黑体" w:hint="eastAsia"/>
          <w:sz w:val="32"/>
          <w:szCs w:val="32"/>
        </w:rPr>
      </w:pPr>
      <w:r>
        <w:rPr>
          <w:rFonts w:ascii="仿宋_GB2312" w:eastAsia="仿宋_GB2312" w:hAnsi="宋体"/>
          <w:sz w:val="28"/>
          <w:szCs w:val="28"/>
        </w:rPr>
        <w:br w:type="page"/>
      </w:r>
      <w:r>
        <w:rPr>
          <w:rFonts w:ascii="黑体" w:eastAsia="黑体" w:hAnsi="黑体" w:cs="黑体" w:hint="eastAsia"/>
          <w:sz w:val="32"/>
          <w:szCs w:val="32"/>
        </w:rPr>
        <w:lastRenderedPageBreak/>
        <w:t>一 竞谈复函格式</w:t>
      </w:r>
    </w:p>
    <w:p w14:paraId="10D4ADEF" w14:textId="77777777" w:rsidR="00A851B5" w:rsidRDefault="00A851B5">
      <w:pPr>
        <w:spacing w:line="380" w:lineRule="exact"/>
        <w:rPr>
          <w:rFonts w:ascii="仿宋_GB2312" w:eastAsia="仿宋_GB2312" w:hAnsi="宋体" w:hint="eastAsia"/>
          <w:b/>
          <w:sz w:val="28"/>
          <w:szCs w:val="28"/>
        </w:rPr>
      </w:pPr>
    </w:p>
    <w:p w14:paraId="4A60F38F" w14:textId="77777777" w:rsidR="00A851B5" w:rsidRDefault="00000000">
      <w:pPr>
        <w:widowControl/>
        <w:spacing w:line="400" w:lineRule="exact"/>
        <w:rPr>
          <w:rFonts w:ascii="宋体" w:hAnsi="宋体" w:cs="宋体" w:hint="eastAsia"/>
          <w:sz w:val="24"/>
        </w:rPr>
      </w:pPr>
      <w:r>
        <w:rPr>
          <w:rFonts w:ascii="宋体" w:hAnsi="宋体" w:cs="宋体" w:hint="eastAsia"/>
          <w:sz w:val="24"/>
        </w:rPr>
        <w:t>致：</w:t>
      </w:r>
      <w:r>
        <w:rPr>
          <w:rFonts w:ascii="宋体" w:hAnsi="宋体" w:cs="宋体"/>
          <w:sz w:val="24"/>
        </w:rPr>
        <w:t>中国地震局地球物理勘探中</w:t>
      </w:r>
      <w:r>
        <w:rPr>
          <w:rFonts w:ascii="宋体" w:hAnsi="宋体" w:cs="宋体" w:hint="eastAsia"/>
          <w:sz w:val="24"/>
        </w:rPr>
        <w:t xml:space="preserve">心             </w:t>
      </w:r>
    </w:p>
    <w:p w14:paraId="0360BC90" w14:textId="77777777" w:rsidR="00A851B5" w:rsidRDefault="00000000">
      <w:pPr>
        <w:widowControl/>
        <w:spacing w:line="400" w:lineRule="exact"/>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根据</w:t>
      </w:r>
      <w:r>
        <w:rPr>
          <w:rFonts w:ascii="宋体" w:hAnsi="宋体" w:cs="宋体" w:hint="eastAsia"/>
          <w:sz w:val="24"/>
          <w:u w:val="single"/>
        </w:rPr>
        <w:t>地震灾害预防-地震危险源和风险源探察项目天津东测线爆破安全评估服务采购自行竞谈公告</w:t>
      </w:r>
      <w:r>
        <w:rPr>
          <w:rFonts w:ascii="宋体" w:hAnsi="宋体" w:cs="宋体" w:hint="eastAsia"/>
          <w:sz w:val="24"/>
        </w:rPr>
        <w:t>，我方决定参加贵单位组织的</w:t>
      </w:r>
      <w:r>
        <w:rPr>
          <w:rFonts w:ascii="宋体" w:hAnsi="宋体" w:cs="宋体" w:hint="eastAsia"/>
          <w:sz w:val="24"/>
          <w:u w:val="single"/>
        </w:rPr>
        <w:t>地震灾害预防-地震危险源和风险源探察项目天津东测线爆破安全评估服务项目的采购谈判</w:t>
      </w:r>
      <w:r>
        <w:rPr>
          <w:rFonts w:ascii="宋体" w:hAnsi="宋体" w:cs="宋体" w:hint="eastAsia"/>
          <w:sz w:val="24"/>
        </w:rPr>
        <w:t>。我方授权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（供应商的名称）全权处理本项目谈判的有关事宜。</w:t>
      </w:r>
    </w:p>
    <w:p w14:paraId="699E871B" w14:textId="77777777" w:rsidR="00A851B5" w:rsidRDefault="00000000">
      <w:pPr>
        <w:widowControl/>
        <w:spacing w:line="400" w:lineRule="exact"/>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我方愿意按照采购谈判邀请函规定的各项要求，向采购人提供所需的货物与服务，谈判报价为人民币（大写）</w:t>
      </w:r>
      <w:r>
        <w:rPr>
          <w:rFonts w:ascii="宋体" w:hAnsi="宋体" w:cs="宋体" w:hint="eastAsia"/>
          <w:sz w:val="24"/>
          <w:u w:val="single"/>
        </w:rPr>
        <w:t xml:space="preserve">              </w:t>
      </w:r>
      <w:r>
        <w:rPr>
          <w:rFonts w:ascii="宋体" w:hAnsi="宋体" w:cs="宋体" w:hint="eastAsia"/>
          <w:sz w:val="24"/>
        </w:rPr>
        <w:t xml:space="preserve">元整（小写：¥_ </w:t>
      </w:r>
      <w:r>
        <w:rPr>
          <w:rFonts w:ascii="宋体" w:hAnsi="宋体" w:cs="宋体" w:hint="eastAsia"/>
          <w:sz w:val="24"/>
          <w:u w:val="single"/>
        </w:rPr>
        <w:t xml:space="preserve">       </w:t>
      </w:r>
      <w:r>
        <w:rPr>
          <w:rFonts w:ascii="宋体" w:hAnsi="宋体" w:cs="宋体" w:hint="eastAsia"/>
          <w:sz w:val="24"/>
        </w:rPr>
        <w:t>元）。</w:t>
      </w:r>
    </w:p>
    <w:p w14:paraId="7D8F74CF" w14:textId="77777777" w:rsidR="00A851B5" w:rsidRDefault="00000000">
      <w:pPr>
        <w:widowControl/>
        <w:spacing w:line="400" w:lineRule="exact"/>
        <w:rPr>
          <w:rFonts w:ascii="宋体" w:hAnsi="宋体" w:cs="宋体" w:hint="eastAsia"/>
          <w:sz w:val="24"/>
        </w:rPr>
      </w:pPr>
      <w:r>
        <w:rPr>
          <w:rFonts w:ascii="宋体" w:hAnsi="宋体" w:cs="宋体" w:hint="eastAsia"/>
          <w:sz w:val="24"/>
        </w:rPr>
        <w:t>3</w:t>
      </w:r>
      <w:r>
        <w:rPr>
          <w:rFonts w:ascii="宋体" w:hAnsi="宋体" w:cs="宋体"/>
          <w:sz w:val="24"/>
        </w:rPr>
        <w:t>.</w:t>
      </w:r>
      <w:r>
        <w:rPr>
          <w:rFonts w:ascii="宋体" w:hAnsi="宋体" w:cs="宋体" w:hint="eastAsia"/>
          <w:sz w:val="24"/>
        </w:rPr>
        <w:t>一旦我方成交，我方将严格履行合同规定的责任和义务，保证按采购人要求完成</w:t>
      </w:r>
      <w:r>
        <w:rPr>
          <w:rFonts w:ascii="宋体" w:hAnsi="宋体" w:cs="宋体" w:hint="eastAsia"/>
          <w:sz w:val="24"/>
          <w:u w:val="single"/>
        </w:rPr>
        <w:t>地震灾害预防-地震危险源和风险源探察项目天津东测线爆破安全评估服务</w:t>
      </w:r>
      <w:r>
        <w:rPr>
          <w:rFonts w:ascii="宋体" w:hAnsi="宋体" w:cs="宋体" w:hint="eastAsia"/>
          <w:sz w:val="24"/>
        </w:rPr>
        <w:t>，保证</w:t>
      </w:r>
      <w:r>
        <w:rPr>
          <w:rFonts w:ascii="宋体" w:hAnsi="宋体" w:cs="宋体" w:hint="eastAsia"/>
          <w:spacing w:val="-11"/>
          <w:kern w:val="0"/>
          <w:sz w:val="24"/>
          <w:szCs w:val="20"/>
          <w:lang w:bidi="ar"/>
        </w:rPr>
        <w:t>并配合爆破施工方完成办理爆破作业备案</w:t>
      </w:r>
      <w:r>
        <w:rPr>
          <w:rFonts w:ascii="宋体" w:hAnsi="宋体" w:cs="宋体" w:hint="eastAsia"/>
          <w:sz w:val="24"/>
        </w:rPr>
        <w:t>并接受采购人的验收。</w:t>
      </w:r>
    </w:p>
    <w:p w14:paraId="2ECF20F0" w14:textId="77777777" w:rsidR="00A851B5" w:rsidRDefault="00000000">
      <w:pPr>
        <w:widowControl/>
        <w:spacing w:line="400" w:lineRule="exact"/>
        <w:rPr>
          <w:rFonts w:ascii="宋体" w:hAnsi="宋体" w:cs="宋体" w:hint="eastAsia"/>
          <w:sz w:val="24"/>
        </w:rPr>
      </w:pPr>
      <w:r>
        <w:rPr>
          <w:rFonts w:ascii="宋体" w:hAnsi="宋体" w:cs="宋体" w:hint="eastAsia"/>
          <w:sz w:val="24"/>
        </w:rPr>
        <w:t>4</w:t>
      </w:r>
      <w:r>
        <w:rPr>
          <w:rFonts w:ascii="宋体" w:hAnsi="宋体" w:cs="宋体"/>
          <w:sz w:val="24"/>
        </w:rPr>
        <w:t>.</w:t>
      </w:r>
      <w:r>
        <w:rPr>
          <w:rFonts w:ascii="宋体" w:hAnsi="宋体" w:cs="宋体" w:hint="eastAsia"/>
          <w:sz w:val="24"/>
        </w:rPr>
        <w:t>我方为本项目提交的采购谈判响应文件一式三份</w:t>
      </w:r>
      <w:r>
        <w:rPr>
          <w:rFonts w:ascii="宋体" w:hAnsi="宋体" w:cs="宋体"/>
          <w:sz w:val="24"/>
        </w:rPr>
        <w:t>(</w:t>
      </w:r>
      <w:r>
        <w:rPr>
          <w:rFonts w:ascii="宋体" w:hAnsi="宋体" w:cs="宋体" w:hint="eastAsia"/>
          <w:sz w:val="24"/>
        </w:rPr>
        <w:t>壹</w:t>
      </w:r>
      <w:r>
        <w:rPr>
          <w:rFonts w:ascii="宋体" w:hAnsi="宋体" w:cs="宋体"/>
          <w:sz w:val="24"/>
        </w:rPr>
        <w:t>正</w:t>
      </w:r>
      <w:r>
        <w:rPr>
          <w:rFonts w:ascii="宋体" w:hAnsi="宋体" w:cs="宋体" w:hint="eastAsia"/>
          <w:sz w:val="24"/>
        </w:rPr>
        <w:t>贰</w:t>
      </w:r>
      <w:r>
        <w:rPr>
          <w:rFonts w:ascii="宋体" w:hAnsi="宋体" w:cs="宋体"/>
          <w:sz w:val="24"/>
        </w:rPr>
        <w:t>副）</w:t>
      </w:r>
      <w:r>
        <w:rPr>
          <w:rFonts w:ascii="宋体" w:hAnsi="宋体" w:cs="宋体" w:hint="eastAsia"/>
          <w:sz w:val="24"/>
        </w:rPr>
        <w:t>。</w:t>
      </w:r>
    </w:p>
    <w:p w14:paraId="39978482" w14:textId="77777777" w:rsidR="00A851B5" w:rsidRDefault="00000000">
      <w:pPr>
        <w:widowControl/>
        <w:spacing w:line="400" w:lineRule="exact"/>
        <w:rPr>
          <w:rFonts w:ascii="宋体" w:hAnsi="宋体" w:cs="宋体" w:hint="eastAsia"/>
          <w:sz w:val="24"/>
        </w:rPr>
      </w:pPr>
      <w:r>
        <w:rPr>
          <w:rFonts w:ascii="宋体" w:hAnsi="宋体" w:cs="宋体" w:hint="eastAsia"/>
          <w:sz w:val="24"/>
        </w:rPr>
        <w:t>5</w:t>
      </w:r>
      <w:r>
        <w:rPr>
          <w:rFonts w:ascii="宋体" w:hAnsi="宋体" w:cs="宋体"/>
          <w:sz w:val="24"/>
        </w:rPr>
        <w:t>.</w:t>
      </w:r>
      <w:r>
        <w:rPr>
          <w:rFonts w:ascii="宋体" w:hAnsi="宋体" w:cs="宋体" w:hint="eastAsia"/>
          <w:sz w:val="24"/>
        </w:rPr>
        <w:t>谈判有效期30天。</w:t>
      </w:r>
    </w:p>
    <w:p w14:paraId="5597D191" w14:textId="77777777" w:rsidR="00A851B5" w:rsidRDefault="00000000">
      <w:pPr>
        <w:widowControl/>
        <w:spacing w:line="400" w:lineRule="exact"/>
        <w:rPr>
          <w:rFonts w:ascii="宋体" w:hAnsi="宋体" w:cs="宋体" w:hint="eastAsia"/>
          <w:sz w:val="24"/>
        </w:rPr>
      </w:pPr>
      <w:r>
        <w:rPr>
          <w:rFonts w:ascii="宋体" w:hAnsi="宋体" w:cs="宋体" w:hint="eastAsia"/>
          <w:sz w:val="24"/>
        </w:rPr>
        <w:t>6</w:t>
      </w:r>
      <w:r>
        <w:rPr>
          <w:rFonts w:ascii="宋体" w:hAnsi="宋体" w:cs="宋体"/>
          <w:sz w:val="24"/>
        </w:rPr>
        <w:t>.</w:t>
      </w:r>
      <w:r>
        <w:rPr>
          <w:rFonts w:ascii="宋体" w:hAnsi="宋体" w:cs="宋体" w:hint="eastAsia"/>
          <w:sz w:val="24"/>
        </w:rPr>
        <w:t>我方愿意提供贵单位可能另外要求的、与谈判有关的文件资料，并保证我方已提供和将要提供的文件是真实的、准确的。</w:t>
      </w:r>
    </w:p>
    <w:p w14:paraId="419C6CDF" w14:textId="77777777" w:rsidR="00A851B5" w:rsidRDefault="00A851B5">
      <w:pPr>
        <w:widowControl/>
        <w:spacing w:line="400" w:lineRule="exact"/>
        <w:rPr>
          <w:rFonts w:ascii="宋体" w:hAnsi="宋体" w:cs="宋体" w:hint="eastAsia"/>
          <w:sz w:val="24"/>
        </w:rPr>
      </w:pPr>
    </w:p>
    <w:p w14:paraId="4910E405"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供应商名称（盖章）： </w:t>
      </w:r>
    </w:p>
    <w:p w14:paraId="62F4B1A3" w14:textId="77777777" w:rsidR="00A851B5" w:rsidRDefault="00000000">
      <w:pPr>
        <w:widowControl/>
        <w:spacing w:line="400" w:lineRule="exact"/>
        <w:rPr>
          <w:rFonts w:ascii="宋体" w:hAnsi="宋体" w:cs="宋体" w:hint="eastAsia"/>
          <w:sz w:val="24"/>
        </w:rPr>
      </w:pPr>
      <w:r>
        <w:rPr>
          <w:rFonts w:ascii="宋体" w:hAnsi="宋体" w:cs="宋体" w:hint="eastAsia"/>
          <w:sz w:val="24"/>
        </w:rPr>
        <w:t>供应商授权代表（签字或盖章）：</w:t>
      </w:r>
    </w:p>
    <w:p w14:paraId="7BEEE4EE" w14:textId="77777777" w:rsidR="00A851B5" w:rsidRDefault="00000000">
      <w:pPr>
        <w:widowControl/>
        <w:spacing w:line="400" w:lineRule="exact"/>
        <w:rPr>
          <w:rFonts w:ascii="宋体" w:hAnsi="宋体" w:cs="宋体" w:hint="eastAsia"/>
          <w:sz w:val="24"/>
        </w:rPr>
      </w:pPr>
      <w:r>
        <w:rPr>
          <w:rFonts w:ascii="宋体" w:hAnsi="宋体" w:cs="宋体" w:hint="eastAsia"/>
          <w:sz w:val="24"/>
        </w:rPr>
        <w:t>日 期：</w:t>
      </w:r>
    </w:p>
    <w:p w14:paraId="1569D935"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通讯地址：                </w:t>
      </w:r>
    </w:p>
    <w:p w14:paraId="0B3402A2" w14:textId="77777777" w:rsidR="00A851B5" w:rsidRDefault="00000000">
      <w:pPr>
        <w:widowControl/>
        <w:spacing w:line="400" w:lineRule="exact"/>
        <w:rPr>
          <w:rFonts w:ascii="宋体" w:hAnsi="宋体" w:cs="宋体" w:hint="eastAsia"/>
          <w:sz w:val="24"/>
        </w:rPr>
      </w:pPr>
      <w:r>
        <w:rPr>
          <w:rFonts w:ascii="宋体" w:hAnsi="宋体" w:cs="宋体" w:hint="eastAsia"/>
          <w:sz w:val="24"/>
        </w:rPr>
        <w:t>电   话：</w:t>
      </w:r>
    </w:p>
    <w:p w14:paraId="6B268666"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供应商开户行: </w:t>
      </w:r>
    </w:p>
    <w:p w14:paraId="09CEB8B2" w14:textId="77777777" w:rsidR="00A851B5" w:rsidRDefault="00000000">
      <w:pPr>
        <w:spacing w:line="400" w:lineRule="exact"/>
        <w:rPr>
          <w:rFonts w:ascii="仿宋_GB2312" w:eastAsia="仿宋_GB2312" w:hAnsi="宋体" w:hint="eastAsia"/>
          <w:sz w:val="28"/>
          <w:szCs w:val="28"/>
        </w:rPr>
      </w:pPr>
      <w:r>
        <w:rPr>
          <w:rFonts w:ascii="宋体" w:hAnsi="宋体" w:cs="宋体" w:hint="eastAsia"/>
          <w:sz w:val="24"/>
        </w:rPr>
        <w:t xml:space="preserve">账号:       </w:t>
      </w:r>
      <w:r>
        <w:rPr>
          <w:rFonts w:ascii="仿宋_GB2312" w:eastAsia="仿宋_GB2312" w:hAnsi="宋体" w:hint="eastAsia"/>
          <w:sz w:val="28"/>
          <w:szCs w:val="28"/>
        </w:rPr>
        <w:t xml:space="preserve">                         </w:t>
      </w:r>
    </w:p>
    <w:p w14:paraId="47D81521" w14:textId="77777777" w:rsidR="00A851B5" w:rsidRDefault="00000000">
      <w:pPr>
        <w:pStyle w:val="2"/>
        <w:jc w:val="center"/>
        <w:rPr>
          <w:sz w:val="32"/>
          <w:szCs w:val="21"/>
        </w:rPr>
      </w:pPr>
      <w:r>
        <w:rPr>
          <w:rFonts w:hint="eastAsia"/>
        </w:rPr>
        <w:br w:type="page"/>
      </w:r>
      <w:r>
        <w:rPr>
          <w:rFonts w:hint="eastAsia"/>
          <w:sz w:val="32"/>
          <w:szCs w:val="21"/>
        </w:rPr>
        <w:lastRenderedPageBreak/>
        <w:t>二</w:t>
      </w:r>
      <w:r>
        <w:rPr>
          <w:rFonts w:hint="eastAsia"/>
          <w:sz w:val="32"/>
          <w:szCs w:val="21"/>
        </w:rPr>
        <w:t xml:space="preserve"> </w:t>
      </w:r>
      <w:r>
        <w:rPr>
          <w:rFonts w:hint="eastAsia"/>
          <w:sz w:val="32"/>
          <w:szCs w:val="21"/>
        </w:rPr>
        <w:t>采购竞争性谈判报价表（第</w:t>
      </w:r>
      <w:r>
        <w:rPr>
          <w:rFonts w:hint="eastAsia"/>
          <w:sz w:val="32"/>
          <w:szCs w:val="21"/>
        </w:rPr>
        <w:t>1</w:t>
      </w:r>
      <w:r>
        <w:rPr>
          <w:rFonts w:hint="eastAsia"/>
          <w:sz w:val="32"/>
          <w:szCs w:val="21"/>
        </w:rPr>
        <w:t>次）</w:t>
      </w:r>
    </w:p>
    <w:p w14:paraId="40009836"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533"/>
      </w:tblGrid>
      <w:tr w:rsidR="00A851B5" w14:paraId="17AE0E40" w14:textId="77777777">
        <w:trPr>
          <w:trHeight w:hRule="exact" w:val="938"/>
        </w:trPr>
        <w:tc>
          <w:tcPr>
            <w:tcW w:w="1370" w:type="pct"/>
            <w:tcBorders>
              <w:top w:val="double" w:sz="4" w:space="0" w:color="auto"/>
              <w:left w:val="double" w:sz="4" w:space="0" w:color="auto"/>
            </w:tcBorders>
            <w:vAlign w:val="center"/>
          </w:tcPr>
          <w:p w14:paraId="39CFA242" w14:textId="77777777" w:rsidR="00A851B5" w:rsidRDefault="00000000">
            <w:pPr>
              <w:widowControl/>
              <w:spacing w:line="400" w:lineRule="exact"/>
              <w:rPr>
                <w:rFonts w:ascii="宋体" w:hAnsi="宋体" w:cs="宋体" w:hint="eastAsia"/>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54C504B1" w14:textId="77777777" w:rsidR="00A851B5" w:rsidRDefault="00000000">
            <w:pPr>
              <w:widowControl/>
              <w:spacing w:line="400" w:lineRule="exact"/>
              <w:rPr>
                <w:rFonts w:ascii="宋体" w:hAnsi="宋体" w:cs="宋体" w:hint="eastAsia"/>
                <w:sz w:val="24"/>
              </w:rPr>
            </w:pPr>
            <w:r>
              <w:rPr>
                <w:rFonts w:ascii="宋体" w:hAnsi="宋体" w:cs="宋体" w:hint="eastAsia"/>
                <w:sz w:val="24"/>
              </w:rPr>
              <w:t>地震灾害预防-地震危险源和风险源探察项目天津东测线爆破安全评估服务</w:t>
            </w:r>
          </w:p>
        </w:tc>
      </w:tr>
      <w:tr w:rsidR="00A851B5" w14:paraId="78A60A32" w14:textId="77777777">
        <w:trPr>
          <w:trHeight w:val="1360"/>
        </w:trPr>
        <w:tc>
          <w:tcPr>
            <w:tcW w:w="1370" w:type="pct"/>
            <w:tcBorders>
              <w:left w:val="double" w:sz="4" w:space="0" w:color="auto"/>
            </w:tcBorders>
            <w:vAlign w:val="center"/>
          </w:tcPr>
          <w:p w14:paraId="4D7BE30B" w14:textId="77777777" w:rsidR="00A851B5" w:rsidRDefault="00000000">
            <w:pPr>
              <w:widowControl/>
              <w:spacing w:line="400" w:lineRule="exact"/>
              <w:rPr>
                <w:rFonts w:ascii="宋体" w:hAnsi="宋体" w:cs="宋体" w:hint="eastAsia"/>
                <w:sz w:val="24"/>
              </w:rPr>
            </w:pPr>
            <w:r>
              <w:rPr>
                <w:rFonts w:ascii="宋体" w:hAnsi="宋体" w:cs="宋体" w:hint="eastAsia"/>
                <w:sz w:val="24"/>
              </w:rPr>
              <w:t>自行竞谈报价</w:t>
            </w:r>
          </w:p>
        </w:tc>
        <w:tc>
          <w:tcPr>
            <w:tcW w:w="3629" w:type="pct"/>
            <w:tcBorders>
              <w:right w:val="double" w:sz="4" w:space="0" w:color="auto"/>
            </w:tcBorders>
            <w:vAlign w:val="center"/>
          </w:tcPr>
          <w:p w14:paraId="2891B273" w14:textId="77777777" w:rsidR="00A851B5" w:rsidRDefault="00000000">
            <w:pPr>
              <w:pStyle w:val="a4"/>
              <w:spacing w:line="400" w:lineRule="exact"/>
              <w:jc w:val="both"/>
              <w:rPr>
                <w:rFonts w:ascii="宋体" w:hAnsi="宋体" w:cs="宋体" w:hint="eastAsia"/>
                <w:szCs w:val="24"/>
              </w:rPr>
            </w:pPr>
            <w:r>
              <w:rPr>
                <w:rFonts w:ascii="宋体" w:hAnsi="宋体" w:cs="宋体" w:hint="eastAsia"/>
                <w:szCs w:val="24"/>
              </w:rPr>
              <w:t>人民币（小写）:     元，大写</w:t>
            </w:r>
            <w:r>
              <w:rPr>
                <w:rFonts w:ascii="宋体" w:hAnsi="宋体" w:cs="宋体"/>
                <w:szCs w:val="24"/>
              </w:rPr>
              <w:t xml:space="preserve">:    </w:t>
            </w:r>
            <w:r>
              <w:rPr>
                <w:rFonts w:ascii="宋体" w:hAnsi="宋体" w:cs="宋体" w:hint="eastAsia"/>
                <w:szCs w:val="24"/>
              </w:rPr>
              <w:t xml:space="preserve">   </w:t>
            </w:r>
            <w:r>
              <w:rPr>
                <w:rFonts w:ascii="宋体" w:hAnsi="宋体" w:cs="宋体"/>
                <w:szCs w:val="24"/>
              </w:rPr>
              <w:t xml:space="preserve">   元</w:t>
            </w:r>
          </w:p>
          <w:p w14:paraId="710B2836" w14:textId="77777777" w:rsidR="00A851B5" w:rsidRDefault="00A851B5">
            <w:pPr>
              <w:spacing w:line="400" w:lineRule="exact"/>
              <w:rPr>
                <w:rFonts w:ascii="宋体" w:hAnsi="宋体" w:cs="宋体" w:hint="eastAsia"/>
              </w:rPr>
            </w:pPr>
          </w:p>
        </w:tc>
      </w:tr>
      <w:tr w:rsidR="00A851B5" w14:paraId="7FA2DCEB" w14:textId="77777777">
        <w:trPr>
          <w:trHeight w:hRule="exact" w:val="1299"/>
        </w:trPr>
        <w:tc>
          <w:tcPr>
            <w:tcW w:w="1370" w:type="pct"/>
            <w:tcBorders>
              <w:left w:val="double" w:sz="4" w:space="0" w:color="auto"/>
            </w:tcBorders>
            <w:vAlign w:val="center"/>
          </w:tcPr>
          <w:p w14:paraId="1BF46A03" w14:textId="77777777" w:rsidR="00A851B5" w:rsidRDefault="00000000">
            <w:pPr>
              <w:widowControl/>
              <w:spacing w:line="400" w:lineRule="exact"/>
              <w:rPr>
                <w:rFonts w:ascii="宋体" w:hAnsi="宋体" w:cs="宋体" w:hint="eastAsia"/>
                <w:sz w:val="24"/>
              </w:rPr>
            </w:pPr>
            <w:r>
              <w:rPr>
                <w:rFonts w:ascii="宋体" w:hAnsi="宋体" w:cs="宋体" w:hint="eastAsia"/>
                <w:sz w:val="24"/>
              </w:rPr>
              <w:t>服务期限</w:t>
            </w:r>
          </w:p>
        </w:tc>
        <w:tc>
          <w:tcPr>
            <w:tcW w:w="3629" w:type="pct"/>
            <w:tcBorders>
              <w:right w:val="double" w:sz="4" w:space="0" w:color="auto"/>
            </w:tcBorders>
            <w:vAlign w:val="center"/>
          </w:tcPr>
          <w:p w14:paraId="72317FE7" w14:textId="77777777" w:rsidR="00A851B5" w:rsidRDefault="00000000">
            <w:pPr>
              <w:widowControl/>
              <w:spacing w:line="400" w:lineRule="exact"/>
              <w:rPr>
                <w:rFonts w:ascii="宋体" w:hAnsi="宋体" w:cs="宋体" w:hint="eastAsia"/>
                <w:sz w:val="24"/>
              </w:rPr>
            </w:pPr>
            <w:r>
              <w:rPr>
                <w:rFonts w:ascii="宋体" w:hAnsi="宋体" w:cs="宋体" w:hint="eastAsia"/>
                <w:sz w:val="24"/>
              </w:rPr>
              <w:t>从合同签订之日起，15日历</w:t>
            </w:r>
            <w:r>
              <w:rPr>
                <w:rFonts w:ascii="宋体" w:hAnsi="宋体" w:cs="宋体"/>
                <w:sz w:val="24"/>
              </w:rPr>
              <w:t>天</w:t>
            </w:r>
            <w:r>
              <w:rPr>
                <w:rFonts w:ascii="宋体" w:hAnsi="宋体" w:cs="宋体" w:hint="eastAsia"/>
                <w:sz w:val="24"/>
              </w:rPr>
              <w:t>内出具《爆破安全评估报告》并配合完成民爆工作手续。</w:t>
            </w:r>
          </w:p>
        </w:tc>
      </w:tr>
      <w:tr w:rsidR="00A851B5" w14:paraId="0CBB0204" w14:textId="77777777">
        <w:trPr>
          <w:trHeight w:hRule="exact" w:val="1970"/>
        </w:trPr>
        <w:tc>
          <w:tcPr>
            <w:tcW w:w="1370" w:type="pct"/>
            <w:tcBorders>
              <w:left w:val="double" w:sz="4" w:space="0" w:color="auto"/>
            </w:tcBorders>
            <w:vAlign w:val="center"/>
          </w:tcPr>
          <w:p w14:paraId="2469063D" w14:textId="77777777" w:rsidR="00A851B5" w:rsidRDefault="00000000">
            <w:pPr>
              <w:widowControl/>
              <w:spacing w:line="400" w:lineRule="exact"/>
              <w:rPr>
                <w:rFonts w:ascii="宋体" w:hAnsi="宋体" w:cs="宋体" w:hint="eastAsia"/>
                <w:sz w:val="24"/>
              </w:rPr>
            </w:pPr>
            <w:r>
              <w:rPr>
                <w:rFonts w:ascii="宋体" w:hAnsi="宋体" w:cs="宋体" w:hint="eastAsia"/>
                <w:sz w:val="24"/>
              </w:rPr>
              <w:t>质量要求</w:t>
            </w:r>
          </w:p>
        </w:tc>
        <w:tc>
          <w:tcPr>
            <w:tcW w:w="3629" w:type="pct"/>
            <w:tcBorders>
              <w:right w:val="double" w:sz="4" w:space="0" w:color="auto"/>
            </w:tcBorders>
            <w:vAlign w:val="center"/>
          </w:tcPr>
          <w:p w14:paraId="21E2F1B4"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按照采购文件要求执行。</w:t>
            </w:r>
          </w:p>
        </w:tc>
      </w:tr>
      <w:tr w:rsidR="00A851B5" w14:paraId="5E8919CF" w14:textId="77777777">
        <w:trPr>
          <w:trHeight w:val="1160"/>
        </w:trPr>
        <w:tc>
          <w:tcPr>
            <w:tcW w:w="1370" w:type="pct"/>
            <w:tcBorders>
              <w:left w:val="double" w:sz="4" w:space="0" w:color="auto"/>
            </w:tcBorders>
            <w:vAlign w:val="center"/>
          </w:tcPr>
          <w:p w14:paraId="5BBEC4E5" w14:textId="77777777" w:rsidR="00A851B5" w:rsidRDefault="00000000">
            <w:pPr>
              <w:widowControl/>
              <w:spacing w:line="400" w:lineRule="exact"/>
              <w:rPr>
                <w:rFonts w:ascii="宋体" w:hAnsi="宋体" w:cs="宋体" w:hint="eastAsia"/>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57CF8189"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按照采购文件要求执行。</w:t>
            </w:r>
          </w:p>
        </w:tc>
      </w:tr>
      <w:tr w:rsidR="00A851B5" w14:paraId="3D5DA5DD" w14:textId="77777777">
        <w:trPr>
          <w:trHeight w:val="780"/>
        </w:trPr>
        <w:tc>
          <w:tcPr>
            <w:tcW w:w="1370" w:type="pct"/>
            <w:tcBorders>
              <w:left w:val="double" w:sz="4" w:space="0" w:color="auto"/>
            </w:tcBorders>
            <w:vAlign w:val="center"/>
          </w:tcPr>
          <w:p w14:paraId="7A26745F" w14:textId="77777777" w:rsidR="00A851B5" w:rsidRDefault="00000000">
            <w:pPr>
              <w:widowControl/>
              <w:spacing w:line="400" w:lineRule="exact"/>
              <w:rPr>
                <w:rFonts w:ascii="宋体" w:hAnsi="宋体" w:cs="宋体" w:hint="eastAsia"/>
                <w:sz w:val="24"/>
              </w:rPr>
            </w:pPr>
            <w:r>
              <w:rPr>
                <w:rFonts w:ascii="宋体" w:hAnsi="宋体" w:cs="宋体" w:hint="eastAsia"/>
                <w:sz w:val="24"/>
              </w:rPr>
              <w:t>谈判响应文件有</w:t>
            </w:r>
          </w:p>
          <w:p w14:paraId="709547C7" w14:textId="77777777" w:rsidR="00A851B5" w:rsidRDefault="00000000">
            <w:pPr>
              <w:widowControl/>
              <w:spacing w:line="400" w:lineRule="exact"/>
              <w:rPr>
                <w:rFonts w:ascii="宋体" w:hAnsi="宋体" w:cs="宋体" w:hint="eastAsia"/>
                <w:sz w:val="24"/>
              </w:rPr>
            </w:pPr>
            <w:r>
              <w:rPr>
                <w:rFonts w:ascii="宋体" w:hAnsi="宋体" w:cs="宋体" w:hint="eastAsia"/>
                <w:sz w:val="24"/>
              </w:rPr>
              <w:t>效期</w:t>
            </w:r>
          </w:p>
        </w:tc>
        <w:tc>
          <w:tcPr>
            <w:tcW w:w="3629" w:type="pct"/>
            <w:tcBorders>
              <w:right w:val="double" w:sz="4" w:space="0" w:color="auto"/>
            </w:tcBorders>
            <w:vAlign w:val="center"/>
          </w:tcPr>
          <w:p w14:paraId="72136646" w14:textId="77777777" w:rsidR="00A851B5" w:rsidRDefault="00000000">
            <w:pPr>
              <w:widowControl/>
              <w:spacing w:line="400" w:lineRule="exact"/>
              <w:rPr>
                <w:rFonts w:ascii="宋体" w:hAnsi="宋体" w:cs="宋体" w:hint="eastAsia"/>
                <w:sz w:val="24"/>
              </w:rPr>
            </w:pPr>
            <w:r>
              <w:rPr>
                <w:rFonts w:ascii="宋体" w:hAnsi="宋体" w:cs="宋体" w:hint="eastAsia"/>
                <w:sz w:val="24"/>
              </w:rPr>
              <w:t>30天（从谈判之日起）</w:t>
            </w:r>
          </w:p>
        </w:tc>
      </w:tr>
      <w:tr w:rsidR="00A851B5" w14:paraId="6A9534EA" w14:textId="77777777">
        <w:trPr>
          <w:trHeight w:hRule="exact" w:val="960"/>
        </w:trPr>
        <w:tc>
          <w:tcPr>
            <w:tcW w:w="1370" w:type="pct"/>
            <w:tcBorders>
              <w:left w:val="double" w:sz="4" w:space="0" w:color="auto"/>
            </w:tcBorders>
            <w:vAlign w:val="center"/>
          </w:tcPr>
          <w:p w14:paraId="29807EB8" w14:textId="77777777" w:rsidR="00A851B5" w:rsidRDefault="00000000">
            <w:pPr>
              <w:widowControl/>
              <w:spacing w:line="400" w:lineRule="exact"/>
              <w:rPr>
                <w:rFonts w:ascii="宋体" w:hAnsi="宋体" w:cs="宋体" w:hint="eastAsia"/>
                <w:sz w:val="24"/>
              </w:rPr>
            </w:pPr>
            <w:r>
              <w:rPr>
                <w:rFonts w:ascii="宋体" w:hAnsi="宋体" w:cs="宋体" w:hint="eastAsia"/>
                <w:sz w:val="24"/>
              </w:rPr>
              <w:t>费用说明</w:t>
            </w:r>
          </w:p>
        </w:tc>
        <w:tc>
          <w:tcPr>
            <w:tcW w:w="3629" w:type="pct"/>
            <w:tcBorders>
              <w:right w:val="double" w:sz="4" w:space="0" w:color="auto"/>
            </w:tcBorders>
            <w:vAlign w:val="center"/>
          </w:tcPr>
          <w:p w14:paraId="1BBFC461" w14:textId="77777777" w:rsidR="00A851B5" w:rsidRDefault="00000000">
            <w:pPr>
              <w:widowControl/>
              <w:spacing w:line="400" w:lineRule="exact"/>
              <w:rPr>
                <w:rFonts w:ascii="宋体" w:hAnsi="宋体" w:cs="宋体" w:hint="eastAsia"/>
                <w:sz w:val="24"/>
              </w:rPr>
            </w:pPr>
            <w:r>
              <w:rPr>
                <w:rFonts w:ascii="宋体" w:hAnsi="宋体" w:cs="宋体" w:hint="eastAsia"/>
                <w:sz w:val="24"/>
              </w:rPr>
              <w:t>报价为包含人工、设备、耗材、税费等所有相关费用，采购人不再另行支付其他费用</w:t>
            </w:r>
          </w:p>
        </w:tc>
      </w:tr>
    </w:tbl>
    <w:p w14:paraId="11C59A90" w14:textId="77777777" w:rsidR="00A851B5" w:rsidRDefault="00A851B5">
      <w:pPr>
        <w:spacing w:line="380" w:lineRule="exact"/>
        <w:rPr>
          <w:rFonts w:ascii="仿宋_GB2312" w:eastAsia="仿宋_GB2312" w:hAnsi="宋体" w:hint="eastAsia"/>
          <w:sz w:val="28"/>
          <w:szCs w:val="28"/>
        </w:rPr>
      </w:pPr>
    </w:p>
    <w:p w14:paraId="3091F3F5" w14:textId="77777777" w:rsidR="00A851B5" w:rsidRDefault="00A851B5">
      <w:pPr>
        <w:spacing w:line="380" w:lineRule="exact"/>
        <w:rPr>
          <w:rFonts w:ascii="仿宋_GB2312" w:eastAsia="仿宋_GB2312" w:hAnsi="宋体" w:hint="eastAsia"/>
          <w:sz w:val="28"/>
          <w:szCs w:val="28"/>
        </w:rPr>
      </w:pPr>
    </w:p>
    <w:p w14:paraId="7183DA8D" w14:textId="77777777" w:rsidR="00A851B5" w:rsidRDefault="00A851B5">
      <w:pPr>
        <w:pStyle w:val="Default"/>
      </w:pPr>
    </w:p>
    <w:p w14:paraId="40C7BAEB"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259C6328"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5E02C9D4"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1EFC5EF0" w14:textId="77777777" w:rsidR="00A851B5" w:rsidRDefault="00A851B5">
      <w:pPr>
        <w:jc w:val="center"/>
        <w:rPr>
          <w:rFonts w:hAnsi="宋体" w:hint="eastAsia"/>
        </w:rPr>
      </w:pPr>
    </w:p>
    <w:p w14:paraId="6B0327E0" w14:textId="77777777" w:rsidR="00A851B5" w:rsidRDefault="00A851B5">
      <w:pPr>
        <w:jc w:val="center"/>
        <w:rPr>
          <w:rFonts w:hAnsi="宋体" w:hint="eastAsia"/>
        </w:rPr>
      </w:pPr>
    </w:p>
    <w:p w14:paraId="4DDF5957" w14:textId="77777777" w:rsidR="00A851B5" w:rsidRDefault="00A851B5">
      <w:pPr>
        <w:jc w:val="left"/>
        <w:rPr>
          <w:rFonts w:hAnsi="宋体" w:hint="eastAsia"/>
        </w:rPr>
      </w:pPr>
    </w:p>
    <w:p w14:paraId="61E2265F" w14:textId="77777777" w:rsidR="00A851B5" w:rsidRDefault="00000000">
      <w:pPr>
        <w:jc w:val="center"/>
        <w:rPr>
          <w:rFonts w:hAnsi="宋体" w:hint="eastAsia"/>
        </w:rPr>
      </w:pPr>
      <w:r>
        <w:rPr>
          <w:rFonts w:hAnsi="宋体" w:hint="eastAsia"/>
        </w:rPr>
        <w:br w:type="page"/>
      </w:r>
    </w:p>
    <w:p w14:paraId="09CD69FA" w14:textId="77777777" w:rsidR="00A851B5" w:rsidRDefault="00000000">
      <w:pPr>
        <w:pStyle w:val="2"/>
        <w:keepNext w:val="0"/>
        <w:keepLines w:val="0"/>
        <w:ind w:firstLineChars="0" w:firstLine="0"/>
        <w:jc w:val="center"/>
        <w:rPr>
          <w:sz w:val="32"/>
          <w:szCs w:val="21"/>
        </w:rPr>
      </w:pPr>
      <w:r>
        <w:rPr>
          <w:rFonts w:hint="eastAsia"/>
          <w:sz w:val="32"/>
          <w:szCs w:val="21"/>
        </w:rPr>
        <w:lastRenderedPageBreak/>
        <w:t>三、法定代表人授权书</w:t>
      </w:r>
    </w:p>
    <w:p w14:paraId="1804FC79" w14:textId="77777777" w:rsidR="00A851B5" w:rsidRDefault="00A851B5"/>
    <w:p w14:paraId="03C3D829" w14:textId="77777777" w:rsidR="00A851B5" w:rsidRDefault="00000000">
      <w:pPr>
        <w:widowControl/>
        <w:spacing w:line="400" w:lineRule="exact"/>
        <w:ind w:firstLineChars="200" w:firstLine="480"/>
        <w:rPr>
          <w:rFonts w:ascii="宋体" w:hAnsi="宋体" w:cs="宋体" w:hint="eastAsia"/>
          <w:sz w:val="24"/>
        </w:rPr>
      </w:pPr>
      <w:r>
        <w:rPr>
          <w:rFonts w:ascii="宋体" w:hAnsi="宋体" w:cs="宋体" w:hint="eastAsia"/>
          <w:sz w:val="24"/>
        </w:rPr>
        <w:t>本授权书声明：注册于（注册地址名称）的(谈判供应商全名)的在下面签字的(法定代表人姓名、职务)代表本公司授权（单位名称）的在下面签字的</w:t>
      </w:r>
      <w:r>
        <w:rPr>
          <w:rFonts w:ascii="宋体" w:hAnsi="宋体" w:cs="宋体" w:hint="eastAsia"/>
          <w:sz w:val="24"/>
          <w:u w:val="single"/>
        </w:rPr>
        <w:t xml:space="preserve">            </w:t>
      </w:r>
      <w:r>
        <w:rPr>
          <w:rFonts w:ascii="宋体" w:hAnsi="宋体" w:cs="宋体" w:hint="eastAsia"/>
          <w:sz w:val="24"/>
        </w:rPr>
        <w:t>（被授权人的姓名、职务）为本公司的合法代理人，就</w:t>
      </w:r>
      <w:r>
        <w:rPr>
          <w:rFonts w:ascii="宋体" w:hAnsi="宋体" w:cs="宋体" w:hint="eastAsia"/>
          <w:sz w:val="24"/>
          <w:u w:val="single"/>
        </w:rPr>
        <w:t>地震灾害预防-地震危险源和风险源探察项目天津东测线爆破安全评估服务</w:t>
      </w:r>
      <w:r>
        <w:rPr>
          <w:rFonts w:ascii="宋体" w:hAnsi="宋体" w:cs="宋体" w:hint="eastAsia"/>
          <w:sz w:val="24"/>
        </w:rPr>
        <w:t>（项目名称）的谈判及合同执行，以本公司名义处理一切与之有关的事务。</w:t>
      </w:r>
    </w:p>
    <w:p w14:paraId="6CFF4D07" w14:textId="77777777" w:rsidR="00A851B5" w:rsidRDefault="00000000">
      <w:pPr>
        <w:widowControl/>
        <w:spacing w:line="400" w:lineRule="exact"/>
        <w:rPr>
          <w:rFonts w:ascii="宋体" w:hAnsi="宋体" w:cs="宋体" w:hint="eastAsia"/>
          <w:sz w:val="24"/>
        </w:rPr>
      </w:pPr>
      <w:r>
        <w:rPr>
          <w:rFonts w:ascii="宋体" w:hAnsi="宋体" w:cs="宋体" w:hint="eastAsia"/>
          <w:sz w:val="24"/>
        </w:rPr>
        <w:t>本授权书于     年  月  日签字生效，特此声明。</w:t>
      </w:r>
    </w:p>
    <w:p w14:paraId="2D73E6E9" w14:textId="77777777" w:rsidR="00A851B5" w:rsidRDefault="00A851B5">
      <w:pPr>
        <w:widowControl/>
        <w:spacing w:line="400" w:lineRule="exact"/>
        <w:rPr>
          <w:rFonts w:ascii="宋体" w:hAnsi="宋体" w:cs="宋体" w:hint="eastAsia"/>
          <w:sz w:val="24"/>
        </w:rPr>
      </w:pPr>
    </w:p>
    <w:p w14:paraId="66E8D4B6"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单位名称（盖章）：                              </w:t>
      </w:r>
    </w:p>
    <w:p w14:paraId="77E97841" w14:textId="77777777" w:rsidR="00A851B5" w:rsidRDefault="00A851B5">
      <w:pPr>
        <w:widowControl/>
        <w:spacing w:line="400" w:lineRule="exact"/>
        <w:rPr>
          <w:rFonts w:ascii="宋体" w:hAnsi="宋体" w:cs="宋体" w:hint="eastAsia"/>
          <w:sz w:val="24"/>
        </w:rPr>
      </w:pPr>
    </w:p>
    <w:p w14:paraId="5988A383" w14:textId="77777777" w:rsidR="00A851B5" w:rsidRDefault="00A851B5">
      <w:pPr>
        <w:widowControl/>
        <w:spacing w:line="400" w:lineRule="exact"/>
        <w:rPr>
          <w:rFonts w:ascii="宋体" w:hAnsi="宋体" w:cs="宋体" w:hint="eastAsia"/>
          <w:sz w:val="24"/>
        </w:rPr>
      </w:pPr>
    </w:p>
    <w:p w14:paraId="75EF0390"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法定代表人（签字或盖章）：                      </w:t>
      </w:r>
    </w:p>
    <w:p w14:paraId="77EBCA94" w14:textId="77777777" w:rsidR="00A851B5" w:rsidRDefault="00A851B5">
      <w:pPr>
        <w:widowControl/>
        <w:spacing w:line="400" w:lineRule="exact"/>
        <w:rPr>
          <w:rFonts w:ascii="宋体" w:hAnsi="宋体" w:cs="宋体" w:hint="eastAsia"/>
          <w:sz w:val="24"/>
        </w:rPr>
      </w:pPr>
    </w:p>
    <w:p w14:paraId="1CF42FD7" w14:textId="77777777" w:rsidR="00A851B5" w:rsidRDefault="00000000">
      <w:pPr>
        <w:widowControl/>
        <w:spacing w:line="400" w:lineRule="exact"/>
        <w:rPr>
          <w:rFonts w:ascii="宋体" w:hAnsi="宋体" w:cs="宋体" w:hint="eastAsia"/>
          <w:sz w:val="24"/>
        </w:rPr>
      </w:pPr>
      <w:r>
        <w:rPr>
          <w:rFonts w:ascii="宋体" w:hAnsi="宋体" w:cs="宋体" w:hint="eastAsia"/>
          <w:sz w:val="24"/>
        </w:rPr>
        <w:t xml:space="preserve">被授权人（签字或盖章）：                        </w:t>
      </w:r>
    </w:p>
    <w:p w14:paraId="3289B78E" w14:textId="77777777" w:rsidR="00A851B5" w:rsidRDefault="00000000">
      <w:pPr>
        <w:widowControl/>
        <w:spacing w:line="400" w:lineRule="exact"/>
        <w:rPr>
          <w:rFonts w:ascii="宋体" w:hAnsi="宋体" w:cs="宋体" w:hint="eastAsia"/>
          <w:sz w:val="24"/>
        </w:rPr>
      </w:pPr>
      <w:r>
        <w:rPr>
          <w:rFonts w:ascii="宋体" w:hAnsi="宋体" w:cs="宋体" w:hint="eastAsia"/>
          <w:sz w:val="24"/>
        </w:rPr>
        <w:t>附：法定代表人和被授权人身份证复印件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A851B5" w14:paraId="6F946125" w14:textId="77777777">
        <w:tc>
          <w:tcPr>
            <w:tcW w:w="4501" w:type="dxa"/>
          </w:tcPr>
          <w:p w14:paraId="3AD82227" w14:textId="77777777" w:rsidR="00A851B5" w:rsidRDefault="00A851B5">
            <w:pPr>
              <w:spacing w:after="120" w:line="380" w:lineRule="exact"/>
              <w:rPr>
                <w:rFonts w:ascii="仿宋_GB2312" w:eastAsia="仿宋_GB2312" w:hAnsi="宋体" w:hint="eastAsia"/>
                <w:kern w:val="0"/>
                <w:sz w:val="28"/>
                <w:szCs w:val="28"/>
              </w:rPr>
            </w:pPr>
          </w:p>
          <w:p w14:paraId="10FED447" w14:textId="77777777" w:rsidR="00A851B5" w:rsidRDefault="00A851B5">
            <w:pPr>
              <w:spacing w:after="120" w:line="380" w:lineRule="exact"/>
              <w:rPr>
                <w:rFonts w:ascii="仿宋_GB2312" w:eastAsia="仿宋_GB2312" w:hAnsi="宋体" w:hint="eastAsia"/>
                <w:kern w:val="0"/>
                <w:sz w:val="28"/>
                <w:szCs w:val="28"/>
              </w:rPr>
            </w:pPr>
          </w:p>
          <w:p w14:paraId="1256FD70" w14:textId="77777777" w:rsidR="00A851B5" w:rsidRDefault="00A851B5">
            <w:pPr>
              <w:spacing w:after="120" w:line="380" w:lineRule="exact"/>
              <w:rPr>
                <w:rFonts w:ascii="仿宋_GB2312" w:eastAsia="仿宋_GB2312" w:hAnsi="宋体" w:hint="eastAsia"/>
                <w:kern w:val="0"/>
                <w:sz w:val="28"/>
                <w:szCs w:val="28"/>
              </w:rPr>
            </w:pPr>
          </w:p>
          <w:p w14:paraId="6473A854" w14:textId="77777777" w:rsidR="00A851B5" w:rsidRDefault="00A851B5">
            <w:pPr>
              <w:spacing w:after="120" w:line="380" w:lineRule="exact"/>
              <w:rPr>
                <w:rFonts w:ascii="仿宋_GB2312" w:eastAsia="仿宋_GB2312" w:hAnsi="宋体" w:hint="eastAsia"/>
                <w:kern w:val="0"/>
                <w:sz w:val="28"/>
                <w:szCs w:val="28"/>
              </w:rPr>
            </w:pPr>
          </w:p>
          <w:p w14:paraId="06497DC9" w14:textId="77777777" w:rsidR="00A851B5" w:rsidRDefault="00A851B5">
            <w:pPr>
              <w:spacing w:after="120" w:line="380" w:lineRule="exact"/>
              <w:rPr>
                <w:rFonts w:ascii="仿宋_GB2312" w:eastAsia="仿宋_GB2312" w:hAnsi="宋体" w:hint="eastAsia"/>
                <w:kern w:val="0"/>
                <w:sz w:val="28"/>
                <w:szCs w:val="28"/>
              </w:rPr>
            </w:pPr>
          </w:p>
        </w:tc>
        <w:tc>
          <w:tcPr>
            <w:tcW w:w="4502" w:type="dxa"/>
          </w:tcPr>
          <w:p w14:paraId="1517C7D4" w14:textId="77777777" w:rsidR="00A851B5" w:rsidRDefault="00A851B5">
            <w:pPr>
              <w:spacing w:after="120" w:line="380" w:lineRule="exact"/>
              <w:rPr>
                <w:rFonts w:ascii="仿宋_GB2312" w:eastAsia="仿宋_GB2312" w:hAnsi="宋体" w:hint="eastAsia"/>
                <w:kern w:val="0"/>
                <w:sz w:val="28"/>
                <w:szCs w:val="28"/>
              </w:rPr>
            </w:pPr>
          </w:p>
        </w:tc>
      </w:tr>
    </w:tbl>
    <w:p w14:paraId="3887EA3C" w14:textId="77777777" w:rsidR="00A851B5" w:rsidRDefault="00A851B5">
      <w:pPr>
        <w:spacing w:after="120" w:line="380" w:lineRule="exact"/>
        <w:rPr>
          <w:rFonts w:ascii="仿宋_GB2312" w:eastAsia="仿宋_GB2312" w:hAnsi="宋体" w:hint="eastAsia"/>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A851B5" w14:paraId="613E261A" w14:textId="77777777">
        <w:tc>
          <w:tcPr>
            <w:tcW w:w="4501" w:type="dxa"/>
          </w:tcPr>
          <w:p w14:paraId="395AADCF" w14:textId="77777777" w:rsidR="00A851B5" w:rsidRDefault="00A851B5">
            <w:pPr>
              <w:spacing w:after="120" w:line="380" w:lineRule="exact"/>
              <w:rPr>
                <w:rFonts w:ascii="仿宋_GB2312" w:eastAsia="仿宋_GB2312" w:hAnsi="宋体" w:hint="eastAsia"/>
                <w:kern w:val="0"/>
                <w:sz w:val="28"/>
                <w:szCs w:val="28"/>
              </w:rPr>
            </w:pPr>
          </w:p>
          <w:p w14:paraId="2E3D3E9E" w14:textId="77777777" w:rsidR="00A851B5" w:rsidRDefault="00A851B5">
            <w:pPr>
              <w:spacing w:after="120" w:line="380" w:lineRule="exact"/>
              <w:rPr>
                <w:rFonts w:ascii="仿宋_GB2312" w:eastAsia="仿宋_GB2312" w:hAnsi="宋体" w:hint="eastAsia"/>
                <w:kern w:val="0"/>
                <w:sz w:val="28"/>
                <w:szCs w:val="28"/>
              </w:rPr>
            </w:pPr>
          </w:p>
          <w:p w14:paraId="3E01F802" w14:textId="77777777" w:rsidR="00A851B5" w:rsidRDefault="00A851B5">
            <w:pPr>
              <w:spacing w:after="120" w:line="380" w:lineRule="exact"/>
              <w:rPr>
                <w:rFonts w:ascii="仿宋_GB2312" w:eastAsia="仿宋_GB2312" w:hAnsi="宋体" w:hint="eastAsia"/>
                <w:kern w:val="0"/>
                <w:sz w:val="28"/>
                <w:szCs w:val="28"/>
              </w:rPr>
            </w:pPr>
          </w:p>
          <w:p w14:paraId="2ACF215D" w14:textId="77777777" w:rsidR="00A851B5" w:rsidRDefault="00A851B5">
            <w:pPr>
              <w:spacing w:after="120" w:line="380" w:lineRule="exact"/>
              <w:rPr>
                <w:rFonts w:ascii="仿宋_GB2312" w:eastAsia="仿宋_GB2312" w:hAnsi="宋体" w:hint="eastAsia"/>
                <w:kern w:val="0"/>
                <w:sz w:val="28"/>
                <w:szCs w:val="28"/>
              </w:rPr>
            </w:pPr>
          </w:p>
          <w:p w14:paraId="43628276" w14:textId="77777777" w:rsidR="00A851B5" w:rsidRDefault="00A851B5">
            <w:pPr>
              <w:spacing w:after="120" w:line="380" w:lineRule="exact"/>
              <w:rPr>
                <w:rFonts w:ascii="仿宋_GB2312" w:eastAsia="仿宋_GB2312" w:hAnsi="宋体" w:hint="eastAsia"/>
                <w:kern w:val="0"/>
                <w:sz w:val="28"/>
                <w:szCs w:val="28"/>
              </w:rPr>
            </w:pPr>
          </w:p>
        </w:tc>
        <w:tc>
          <w:tcPr>
            <w:tcW w:w="4502" w:type="dxa"/>
          </w:tcPr>
          <w:p w14:paraId="0B0DE654" w14:textId="77777777" w:rsidR="00A851B5" w:rsidRDefault="00A851B5">
            <w:pPr>
              <w:spacing w:after="120" w:line="380" w:lineRule="exact"/>
              <w:rPr>
                <w:rFonts w:ascii="仿宋_GB2312" w:eastAsia="仿宋_GB2312" w:hAnsi="宋体" w:hint="eastAsia"/>
                <w:kern w:val="0"/>
                <w:sz w:val="28"/>
                <w:szCs w:val="28"/>
              </w:rPr>
            </w:pPr>
          </w:p>
        </w:tc>
      </w:tr>
    </w:tbl>
    <w:p w14:paraId="6B3B7794" w14:textId="77777777" w:rsidR="00A851B5" w:rsidRDefault="00A851B5">
      <w:pPr>
        <w:rPr>
          <w:sz w:val="32"/>
          <w:szCs w:val="21"/>
        </w:rPr>
      </w:pPr>
    </w:p>
    <w:p w14:paraId="63D68E07" w14:textId="77777777" w:rsidR="00A851B5" w:rsidRDefault="00000000">
      <w:pPr>
        <w:pStyle w:val="378020"/>
        <w:jc w:val="center"/>
        <w:outlineLvl w:val="1"/>
        <w:rPr>
          <w:sz w:val="32"/>
          <w:szCs w:val="21"/>
        </w:rPr>
      </w:pPr>
      <w:r>
        <w:rPr>
          <w:rFonts w:hint="eastAsia"/>
          <w:sz w:val="32"/>
          <w:szCs w:val="21"/>
        </w:rPr>
        <w:lastRenderedPageBreak/>
        <w:t>四</w:t>
      </w:r>
      <w:r>
        <w:rPr>
          <w:rFonts w:hint="eastAsia"/>
          <w:sz w:val="32"/>
          <w:szCs w:val="21"/>
        </w:rPr>
        <w:t xml:space="preserve"> </w:t>
      </w:r>
      <w:r>
        <w:rPr>
          <w:rFonts w:hint="eastAsia"/>
          <w:sz w:val="32"/>
          <w:szCs w:val="21"/>
        </w:rPr>
        <w:t>供应商资格证明材料</w:t>
      </w:r>
    </w:p>
    <w:p w14:paraId="62860CA0" w14:textId="77777777" w:rsidR="00A851B5" w:rsidRDefault="00A851B5">
      <w:pPr>
        <w:pStyle w:val="378020"/>
        <w:outlineLvl w:val="9"/>
        <w:rPr>
          <w:rFonts w:ascii="宋体" w:eastAsia="宋体" w:hAnsi="宋体" w:cs="宋体" w:hint="eastAsia"/>
          <w:szCs w:val="24"/>
        </w:rPr>
      </w:pPr>
    </w:p>
    <w:p w14:paraId="367D158E" w14:textId="77777777" w:rsidR="00A851B5" w:rsidRDefault="00000000">
      <w:pPr>
        <w:pStyle w:val="378020"/>
        <w:rPr>
          <w:rFonts w:ascii="宋体" w:eastAsia="宋体" w:hAnsi="宋体" w:cs="宋体" w:hint="eastAsia"/>
          <w:szCs w:val="24"/>
        </w:rPr>
      </w:pPr>
      <w:r>
        <w:rPr>
          <w:rFonts w:ascii="宋体" w:eastAsia="宋体" w:hAnsi="宋体" w:cs="宋体" w:hint="eastAsia"/>
          <w:szCs w:val="24"/>
        </w:rPr>
        <w:t>（1）具有法人或者其他组织的营业执照等证明文件的身份证明</w:t>
      </w:r>
    </w:p>
    <w:p w14:paraId="5F1D8843" w14:textId="77777777" w:rsidR="00A851B5" w:rsidRDefault="00000000">
      <w:pPr>
        <w:pStyle w:val="378020"/>
        <w:rPr>
          <w:rFonts w:ascii="宋体" w:eastAsia="宋体" w:hAnsi="宋体" w:cs="宋体" w:hint="eastAsia"/>
          <w:szCs w:val="24"/>
        </w:rPr>
      </w:pPr>
      <w:r>
        <w:rPr>
          <w:rFonts w:ascii="宋体" w:eastAsia="宋体" w:hAnsi="宋体" w:cs="宋体" w:hint="eastAsia"/>
          <w:szCs w:val="24"/>
        </w:rPr>
        <w:t>（2）资格承诺声明函</w:t>
      </w:r>
    </w:p>
    <w:p w14:paraId="59DB775E" w14:textId="77777777" w:rsidR="00A851B5" w:rsidRDefault="00000000">
      <w:pPr>
        <w:widowControl/>
        <w:spacing w:line="400" w:lineRule="exact"/>
        <w:rPr>
          <w:rFonts w:ascii="宋体" w:hAnsi="宋体" w:cs="宋体" w:hint="eastAsia"/>
          <w:sz w:val="24"/>
        </w:rPr>
      </w:pPr>
      <w:r>
        <w:rPr>
          <w:rFonts w:ascii="宋体" w:hAnsi="宋体" w:cs="宋体" w:hint="eastAsia"/>
          <w:sz w:val="24"/>
        </w:rPr>
        <w:t>（3）公告期间信用记录查询结果（失信被执行人、重大税收违法失信主体、政府采购严重违法失信行为记录名单查询截图）</w:t>
      </w:r>
      <w:r>
        <w:rPr>
          <w:rFonts w:ascii="宋体" w:hAnsi="宋体" w:cs="宋体"/>
          <w:sz w:val="24"/>
        </w:rPr>
        <w:t>。</w:t>
      </w:r>
      <w:r>
        <w:rPr>
          <w:rFonts w:ascii="宋体" w:hAnsi="宋体" w:cs="宋体" w:hint="eastAsia"/>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2170CE0" w14:textId="77777777" w:rsidR="00A851B5" w:rsidRDefault="00A851B5">
      <w:pPr>
        <w:tabs>
          <w:tab w:val="left" w:pos="945"/>
          <w:tab w:val="left" w:pos="1155"/>
        </w:tabs>
        <w:spacing w:line="360" w:lineRule="auto"/>
        <w:jc w:val="center"/>
        <w:rPr>
          <w:rFonts w:ascii="宋体" w:hAnsi="宋体" w:cs="宋体" w:hint="eastAsia"/>
          <w:b/>
          <w:bCs/>
          <w:sz w:val="24"/>
        </w:rPr>
      </w:pPr>
    </w:p>
    <w:p w14:paraId="26B6B3E3" w14:textId="77777777" w:rsidR="00A851B5" w:rsidRDefault="00A851B5">
      <w:pPr>
        <w:tabs>
          <w:tab w:val="left" w:pos="945"/>
          <w:tab w:val="left" w:pos="1155"/>
        </w:tabs>
        <w:spacing w:line="360" w:lineRule="auto"/>
        <w:jc w:val="center"/>
        <w:rPr>
          <w:rFonts w:ascii="宋体" w:hAnsi="宋体" w:cs="宋体" w:hint="eastAsia"/>
          <w:b/>
          <w:bCs/>
          <w:sz w:val="24"/>
        </w:rPr>
      </w:pPr>
    </w:p>
    <w:p w14:paraId="4B0030A1" w14:textId="77777777" w:rsidR="00A851B5" w:rsidRDefault="00A851B5">
      <w:pPr>
        <w:tabs>
          <w:tab w:val="left" w:pos="945"/>
          <w:tab w:val="left" w:pos="1155"/>
        </w:tabs>
        <w:spacing w:line="360" w:lineRule="auto"/>
        <w:jc w:val="center"/>
        <w:rPr>
          <w:rFonts w:ascii="宋体" w:hAnsi="宋体" w:cs="宋体" w:hint="eastAsia"/>
          <w:b/>
          <w:bCs/>
          <w:sz w:val="24"/>
        </w:rPr>
      </w:pPr>
    </w:p>
    <w:p w14:paraId="3E99B5FB" w14:textId="77777777" w:rsidR="00A851B5" w:rsidRDefault="00A851B5">
      <w:pPr>
        <w:tabs>
          <w:tab w:val="left" w:pos="945"/>
          <w:tab w:val="left" w:pos="1155"/>
        </w:tabs>
        <w:spacing w:line="360" w:lineRule="auto"/>
        <w:jc w:val="center"/>
        <w:rPr>
          <w:rFonts w:ascii="宋体" w:hAnsi="宋体" w:cs="宋体" w:hint="eastAsia"/>
          <w:b/>
          <w:bCs/>
          <w:sz w:val="24"/>
        </w:rPr>
      </w:pPr>
    </w:p>
    <w:p w14:paraId="5F7EB3B7" w14:textId="77777777" w:rsidR="00A851B5" w:rsidRDefault="00A851B5">
      <w:pPr>
        <w:tabs>
          <w:tab w:val="left" w:pos="945"/>
          <w:tab w:val="left" w:pos="1155"/>
        </w:tabs>
        <w:spacing w:line="360" w:lineRule="auto"/>
        <w:jc w:val="center"/>
        <w:rPr>
          <w:rFonts w:ascii="宋体" w:hAnsi="宋体" w:cs="宋体" w:hint="eastAsia"/>
          <w:b/>
          <w:bCs/>
          <w:sz w:val="24"/>
        </w:rPr>
      </w:pPr>
    </w:p>
    <w:p w14:paraId="76A9D4F5" w14:textId="77777777" w:rsidR="00A851B5" w:rsidRDefault="00A851B5">
      <w:pPr>
        <w:tabs>
          <w:tab w:val="left" w:pos="945"/>
          <w:tab w:val="left" w:pos="1155"/>
        </w:tabs>
        <w:spacing w:line="360" w:lineRule="auto"/>
        <w:jc w:val="center"/>
        <w:rPr>
          <w:rFonts w:ascii="宋体" w:hAnsi="宋体" w:cs="宋体" w:hint="eastAsia"/>
          <w:b/>
          <w:bCs/>
          <w:sz w:val="24"/>
        </w:rPr>
      </w:pPr>
    </w:p>
    <w:p w14:paraId="698EDFB5" w14:textId="77777777" w:rsidR="00A851B5" w:rsidRDefault="00A851B5">
      <w:pPr>
        <w:tabs>
          <w:tab w:val="left" w:pos="945"/>
          <w:tab w:val="left" w:pos="1155"/>
        </w:tabs>
        <w:spacing w:line="360" w:lineRule="auto"/>
        <w:jc w:val="center"/>
        <w:rPr>
          <w:rFonts w:ascii="宋体" w:hAnsi="宋体" w:cs="宋体" w:hint="eastAsia"/>
          <w:b/>
          <w:bCs/>
          <w:sz w:val="24"/>
        </w:rPr>
      </w:pPr>
    </w:p>
    <w:p w14:paraId="44826998" w14:textId="77777777" w:rsidR="00A851B5" w:rsidRDefault="00A851B5">
      <w:pPr>
        <w:tabs>
          <w:tab w:val="left" w:pos="945"/>
          <w:tab w:val="left" w:pos="1155"/>
        </w:tabs>
        <w:spacing w:line="360" w:lineRule="auto"/>
        <w:jc w:val="center"/>
        <w:rPr>
          <w:rFonts w:ascii="宋体" w:hAnsi="宋体" w:cs="宋体" w:hint="eastAsia"/>
          <w:b/>
          <w:bCs/>
          <w:sz w:val="24"/>
        </w:rPr>
      </w:pPr>
    </w:p>
    <w:p w14:paraId="3B46BCC1" w14:textId="77777777" w:rsidR="00A851B5" w:rsidRDefault="00A851B5">
      <w:pPr>
        <w:tabs>
          <w:tab w:val="left" w:pos="945"/>
          <w:tab w:val="left" w:pos="1155"/>
        </w:tabs>
        <w:spacing w:line="360" w:lineRule="auto"/>
        <w:jc w:val="center"/>
        <w:rPr>
          <w:rFonts w:ascii="宋体" w:hAnsi="宋体" w:cs="宋体" w:hint="eastAsia"/>
          <w:b/>
          <w:bCs/>
          <w:sz w:val="24"/>
        </w:rPr>
      </w:pPr>
    </w:p>
    <w:p w14:paraId="201CE147" w14:textId="77777777" w:rsidR="00A851B5" w:rsidRDefault="00A851B5">
      <w:pPr>
        <w:tabs>
          <w:tab w:val="left" w:pos="945"/>
          <w:tab w:val="left" w:pos="1155"/>
        </w:tabs>
        <w:spacing w:line="360" w:lineRule="auto"/>
        <w:jc w:val="center"/>
        <w:rPr>
          <w:rFonts w:ascii="宋体" w:hAnsi="宋体" w:cs="宋体" w:hint="eastAsia"/>
          <w:b/>
          <w:bCs/>
          <w:sz w:val="24"/>
        </w:rPr>
      </w:pPr>
    </w:p>
    <w:p w14:paraId="67406B68" w14:textId="77777777" w:rsidR="00A851B5" w:rsidRDefault="00A851B5">
      <w:pPr>
        <w:tabs>
          <w:tab w:val="left" w:pos="945"/>
          <w:tab w:val="left" w:pos="1155"/>
        </w:tabs>
        <w:spacing w:line="360" w:lineRule="auto"/>
        <w:jc w:val="center"/>
        <w:rPr>
          <w:rFonts w:ascii="宋体" w:hAnsi="宋体" w:cs="宋体" w:hint="eastAsia"/>
          <w:b/>
          <w:bCs/>
          <w:sz w:val="24"/>
        </w:rPr>
      </w:pPr>
    </w:p>
    <w:p w14:paraId="20C78309" w14:textId="77777777" w:rsidR="00A851B5" w:rsidRDefault="00A851B5">
      <w:pPr>
        <w:tabs>
          <w:tab w:val="left" w:pos="945"/>
          <w:tab w:val="left" w:pos="1155"/>
        </w:tabs>
        <w:spacing w:line="360" w:lineRule="auto"/>
        <w:jc w:val="center"/>
        <w:rPr>
          <w:rFonts w:ascii="宋体" w:hAnsi="宋体" w:cs="宋体" w:hint="eastAsia"/>
          <w:b/>
          <w:bCs/>
          <w:sz w:val="24"/>
        </w:rPr>
      </w:pPr>
    </w:p>
    <w:p w14:paraId="427FBACA" w14:textId="77777777" w:rsidR="00A851B5" w:rsidRDefault="00A851B5">
      <w:pPr>
        <w:tabs>
          <w:tab w:val="left" w:pos="945"/>
          <w:tab w:val="left" w:pos="1155"/>
        </w:tabs>
        <w:spacing w:line="360" w:lineRule="auto"/>
        <w:jc w:val="center"/>
        <w:rPr>
          <w:rFonts w:ascii="宋体" w:hAnsi="宋体" w:cs="宋体" w:hint="eastAsia"/>
          <w:b/>
          <w:bCs/>
          <w:sz w:val="24"/>
        </w:rPr>
      </w:pPr>
    </w:p>
    <w:p w14:paraId="09FA94ED" w14:textId="77777777" w:rsidR="00A851B5" w:rsidRDefault="00A851B5">
      <w:pPr>
        <w:tabs>
          <w:tab w:val="left" w:pos="945"/>
          <w:tab w:val="left" w:pos="1155"/>
        </w:tabs>
        <w:spacing w:line="360" w:lineRule="auto"/>
        <w:jc w:val="center"/>
        <w:rPr>
          <w:rFonts w:ascii="宋体" w:hAnsi="宋体" w:cs="宋体" w:hint="eastAsia"/>
          <w:b/>
          <w:bCs/>
          <w:sz w:val="24"/>
        </w:rPr>
      </w:pPr>
    </w:p>
    <w:p w14:paraId="73346097" w14:textId="77777777" w:rsidR="00A851B5" w:rsidRDefault="00A851B5">
      <w:pPr>
        <w:tabs>
          <w:tab w:val="left" w:pos="945"/>
          <w:tab w:val="left" w:pos="1155"/>
        </w:tabs>
        <w:spacing w:line="360" w:lineRule="auto"/>
        <w:jc w:val="center"/>
        <w:rPr>
          <w:rFonts w:ascii="宋体" w:hAnsi="宋体" w:cs="宋体" w:hint="eastAsia"/>
          <w:b/>
          <w:bCs/>
          <w:sz w:val="24"/>
        </w:rPr>
      </w:pPr>
    </w:p>
    <w:p w14:paraId="1B9E9151" w14:textId="77777777" w:rsidR="00A851B5" w:rsidRDefault="00A851B5">
      <w:pPr>
        <w:tabs>
          <w:tab w:val="left" w:pos="945"/>
          <w:tab w:val="left" w:pos="1155"/>
        </w:tabs>
        <w:spacing w:line="360" w:lineRule="auto"/>
        <w:jc w:val="center"/>
        <w:rPr>
          <w:rFonts w:ascii="宋体" w:hAnsi="宋体" w:cs="宋体" w:hint="eastAsia"/>
          <w:b/>
          <w:bCs/>
          <w:sz w:val="24"/>
        </w:rPr>
      </w:pPr>
    </w:p>
    <w:p w14:paraId="7CF025F4" w14:textId="77777777" w:rsidR="00A851B5" w:rsidRDefault="00A851B5">
      <w:pPr>
        <w:tabs>
          <w:tab w:val="left" w:pos="945"/>
          <w:tab w:val="left" w:pos="1155"/>
        </w:tabs>
        <w:spacing w:line="360" w:lineRule="auto"/>
        <w:jc w:val="center"/>
        <w:rPr>
          <w:rFonts w:ascii="宋体" w:hAnsi="宋体" w:cs="宋体" w:hint="eastAsia"/>
          <w:b/>
          <w:bCs/>
          <w:sz w:val="24"/>
        </w:rPr>
      </w:pPr>
    </w:p>
    <w:p w14:paraId="04B63C99" w14:textId="77777777" w:rsidR="00A851B5" w:rsidRDefault="00000000">
      <w:pPr>
        <w:jc w:val="left"/>
        <w:rPr>
          <w:rFonts w:ascii="宋体" w:hAnsi="宋体" w:cs="宋体" w:hint="eastAsia"/>
          <w:b/>
          <w:bCs/>
          <w:sz w:val="24"/>
        </w:rPr>
      </w:pPr>
      <w:r>
        <w:rPr>
          <w:rFonts w:ascii="宋体" w:hAnsi="宋体" w:cs="宋体" w:hint="eastAsia"/>
          <w:b/>
          <w:bCs/>
          <w:sz w:val="24"/>
        </w:rPr>
        <w:br w:type="page"/>
      </w:r>
    </w:p>
    <w:p w14:paraId="57A5B057" w14:textId="77777777" w:rsidR="00A851B5" w:rsidRDefault="00000000">
      <w:pPr>
        <w:tabs>
          <w:tab w:val="left" w:pos="945"/>
          <w:tab w:val="left" w:pos="1155"/>
        </w:tabs>
        <w:spacing w:line="360" w:lineRule="auto"/>
        <w:jc w:val="center"/>
        <w:rPr>
          <w:rFonts w:ascii="宋体" w:hAnsi="宋体" w:cs="宋体" w:hint="eastAsia"/>
          <w:b/>
          <w:bCs/>
          <w:sz w:val="24"/>
        </w:rPr>
      </w:pPr>
      <w:r>
        <w:rPr>
          <w:rFonts w:ascii="宋体" w:hAnsi="宋体" w:cs="宋体" w:hint="eastAsia"/>
          <w:b/>
          <w:bCs/>
          <w:sz w:val="24"/>
        </w:rPr>
        <w:lastRenderedPageBreak/>
        <w:t>资格承诺声明函</w:t>
      </w:r>
    </w:p>
    <w:p w14:paraId="5EFECEDA" w14:textId="77777777" w:rsidR="00A851B5" w:rsidRDefault="00000000">
      <w:pPr>
        <w:pStyle w:val="10"/>
        <w:keepNext/>
        <w:keepLines/>
        <w:widowControl w:val="0"/>
        <w:spacing w:before="0" w:beforeAutospacing="0" w:after="0" w:afterAutospacing="0" w:line="400" w:lineRule="exact"/>
        <w:ind w:firstLine="420"/>
        <w:jc w:val="both"/>
        <w:outlineLvl w:val="2"/>
        <w:rPr>
          <w:rFonts w:cs="宋体" w:hint="eastAsia"/>
          <w:kern w:val="2"/>
          <w:u w:val="single"/>
        </w:rPr>
      </w:pPr>
      <w:r>
        <w:rPr>
          <w:rFonts w:cs="宋体" w:hint="eastAsia"/>
          <w:kern w:val="2"/>
        </w:rPr>
        <w:t>致：</w:t>
      </w:r>
      <w:r>
        <w:rPr>
          <w:rFonts w:cs="宋体" w:hint="eastAsia"/>
          <w:kern w:val="2"/>
          <w:u w:val="single"/>
        </w:rPr>
        <w:t>中国地震局地球物理勘探中心</w:t>
      </w:r>
    </w:p>
    <w:p w14:paraId="2C3958A4" w14:textId="77777777" w:rsidR="00A851B5" w:rsidRDefault="00000000">
      <w:pPr>
        <w:pStyle w:val="10"/>
        <w:keepNext/>
        <w:keepLines/>
        <w:widowControl w:val="0"/>
        <w:spacing w:before="0" w:beforeAutospacing="0" w:after="0" w:afterAutospacing="0" w:line="400" w:lineRule="exact"/>
        <w:ind w:firstLine="420"/>
        <w:jc w:val="both"/>
        <w:outlineLvl w:val="2"/>
        <w:rPr>
          <w:rFonts w:cs="宋体" w:hint="eastAsia"/>
          <w:kern w:val="2"/>
        </w:rPr>
      </w:pPr>
      <w:r>
        <w:rPr>
          <w:rFonts w:cs="宋体" w:hint="eastAsia"/>
          <w:kern w:val="2"/>
        </w:rPr>
        <w:t>我单位自愿参加本次政府釆购活动，严格遵守《中华人民共和国政府釆购法》及相关法律法规，依法诚信经营，依法遵守本次政府采购活动的各项规定。我单位郑重承诺声明如下:</w:t>
      </w:r>
    </w:p>
    <w:p w14:paraId="6D428C71" w14:textId="77777777" w:rsidR="00A851B5" w:rsidRDefault="00000000">
      <w:pPr>
        <w:pStyle w:val="10"/>
        <w:keepNext/>
        <w:keepLines/>
        <w:widowControl w:val="0"/>
        <w:spacing w:before="0" w:beforeAutospacing="0" w:after="0" w:afterAutospacing="0" w:line="400" w:lineRule="exact"/>
        <w:ind w:firstLineChars="200" w:firstLine="480"/>
        <w:jc w:val="both"/>
        <w:outlineLvl w:val="2"/>
        <w:rPr>
          <w:rFonts w:cs="宋体" w:hint="eastAsia"/>
          <w:kern w:val="2"/>
        </w:rPr>
      </w:pPr>
      <w:r>
        <w:rPr>
          <w:rFonts w:cs="宋体" w:hint="eastAsia"/>
          <w:kern w:val="2"/>
        </w:rPr>
        <w:t>一、我单位全称为</w:t>
      </w:r>
      <w:r>
        <w:rPr>
          <w:rFonts w:cs="宋体" w:hint="eastAsia"/>
          <w:kern w:val="2"/>
          <w:u w:val="single"/>
        </w:rPr>
        <w:t xml:space="preserve">         </w:t>
      </w:r>
      <w:r>
        <w:rPr>
          <w:rFonts w:cs="宋体" w:hint="eastAsia"/>
          <w:kern w:val="2"/>
        </w:rPr>
        <w:t>，注册地点为</w:t>
      </w:r>
      <w:r>
        <w:rPr>
          <w:rFonts w:cs="宋体" w:hint="eastAsia"/>
          <w:kern w:val="2"/>
          <w:u w:val="single"/>
        </w:rPr>
        <w:t xml:space="preserve">         </w:t>
      </w:r>
      <w:r>
        <w:rPr>
          <w:rFonts w:cs="宋体" w:hint="eastAsia"/>
          <w:kern w:val="2"/>
        </w:rPr>
        <w:t>，统一社会信用代码为</w:t>
      </w:r>
      <w:r>
        <w:rPr>
          <w:rFonts w:cs="宋体" w:hint="eastAsia"/>
          <w:kern w:val="2"/>
          <w:u w:val="single"/>
        </w:rPr>
        <w:t xml:space="preserve">         </w:t>
      </w:r>
      <w:r>
        <w:rPr>
          <w:rFonts w:cs="宋体" w:hint="eastAsia"/>
          <w:kern w:val="2"/>
        </w:rPr>
        <w:t>，法定代表人 (单位负责人 )为</w:t>
      </w:r>
      <w:r>
        <w:rPr>
          <w:rFonts w:cs="宋体" w:hint="eastAsia"/>
          <w:kern w:val="2"/>
          <w:u w:val="single"/>
        </w:rPr>
        <w:t xml:space="preserve">         </w:t>
      </w:r>
      <w:r>
        <w:rPr>
          <w:rFonts w:cs="宋体" w:hint="eastAsia"/>
          <w:kern w:val="2"/>
        </w:rPr>
        <w:t>，联系方式为</w:t>
      </w:r>
      <w:r>
        <w:rPr>
          <w:rFonts w:cs="宋体" w:hint="eastAsia"/>
          <w:kern w:val="2"/>
          <w:u w:val="single"/>
        </w:rPr>
        <w:t xml:space="preserve">         </w:t>
      </w:r>
      <w:r>
        <w:rPr>
          <w:rFonts w:cs="宋体" w:hint="eastAsia"/>
          <w:kern w:val="2"/>
        </w:rPr>
        <w:t>。</w:t>
      </w:r>
    </w:p>
    <w:p w14:paraId="2B97F26B"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二、我单位具有独立承担民事责任的能力。</w:t>
      </w:r>
    </w:p>
    <w:p w14:paraId="03E9ACCF"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三、我单位具有良好的商业信誉和健全的财务会计制度。</w:t>
      </w:r>
    </w:p>
    <w:p w14:paraId="0A61B139"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四、我单位具有履行合同所必需的设备和专业技术能力。</w:t>
      </w:r>
    </w:p>
    <w:p w14:paraId="52BE56E1"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五、我单位有依缴纳税收和社会保障资金的良好记录。</w:t>
      </w:r>
    </w:p>
    <w:p w14:paraId="6B32F2C7"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51E794B7" w14:textId="77777777" w:rsidR="00A851B5" w:rsidRDefault="00000000">
      <w:pPr>
        <w:spacing w:line="400" w:lineRule="exact"/>
        <w:ind w:firstLineChars="200" w:firstLine="480"/>
        <w:rPr>
          <w:rFonts w:ascii="宋体" w:hAnsi="宋体" w:cs="宋体" w:hint="eastAsia"/>
          <w:sz w:val="24"/>
        </w:rPr>
      </w:pPr>
      <w:r>
        <w:rPr>
          <w:rFonts w:ascii="宋体" w:hAnsi="宋体" w:cs="宋体" w:hint="eastAsia"/>
          <w:sz w:val="24"/>
        </w:rPr>
        <w:t>七、我单位声明，我方单独参加竞谈，非联合体参加竞谈。</w:t>
      </w:r>
    </w:p>
    <w:p w14:paraId="3D360360" w14:textId="77777777" w:rsidR="00A851B5" w:rsidRDefault="00000000">
      <w:pPr>
        <w:spacing w:line="400" w:lineRule="exact"/>
        <w:ind w:firstLineChars="200" w:firstLine="480"/>
        <w:rPr>
          <w:rFonts w:ascii="宋体" w:hAnsi="宋体" w:cs="宋体" w:hint="eastAsia"/>
          <w:sz w:val="24"/>
        </w:rPr>
      </w:pPr>
      <w:r>
        <w:rPr>
          <w:rFonts w:ascii="宋体" w:hAnsi="宋体" w:cs="宋体" w:hint="eastAsia"/>
          <w:sz w:val="24"/>
        </w:rPr>
        <w:t>八、我单位承诺，与其他供应商单位负责人不是同一人，与其他供应商不存在直接控股、管理关系。</w:t>
      </w:r>
    </w:p>
    <w:p w14:paraId="3AA8DBB5" w14:textId="77777777" w:rsidR="00A851B5" w:rsidRDefault="00000000">
      <w:pPr>
        <w:pStyle w:val="10"/>
        <w:keepNext/>
        <w:keepLines/>
        <w:widowControl w:val="0"/>
        <w:spacing w:before="0" w:beforeAutospacing="0" w:after="0" w:afterAutospacing="0" w:line="400" w:lineRule="exact"/>
        <w:ind w:firstLineChars="202" w:firstLine="485"/>
        <w:jc w:val="both"/>
        <w:outlineLvl w:val="2"/>
        <w:rPr>
          <w:rFonts w:cs="宋体" w:hint="eastAsia"/>
          <w:kern w:val="2"/>
        </w:rPr>
      </w:pPr>
      <w:r>
        <w:rPr>
          <w:rFonts w:cs="宋体" w:hint="eastAsia"/>
          <w:kern w:val="2"/>
        </w:rPr>
        <w:t>九、我单位具备法律、行政法规规定的其他条件。</w:t>
      </w:r>
    </w:p>
    <w:p w14:paraId="50D18AD9" w14:textId="2E9FFA92" w:rsidR="00A851B5" w:rsidRDefault="00000000">
      <w:pPr>
        <w:pStyle w:val="10"/>
        <w:keepNext/>
        <w:keepLines/>
        <w:widowControl w:val="0"/>
        <w:spacing w:before="0" w:beforeAutospacing="0" w:after="0" w:afterAutospacing="0" w:line="400" w:lineRule="exact"/>
        <w:ind w:firstLineChars="200" w:firstLine="480"/>
        <w:jc w:val="both"/>
        <w:outlineLvl w:val="2"/>
        <w:rPr>
          <w:rFonts w:cs="宋体" w:hint="eastAsia"/>
          <w:kern w:val="2"/>
        </w:rPr>
      </w:pPr>
      <w:r>
        <w:rPr>
          <w:rFonts w:cs="宋体" w:hint="eastAsia"/>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31D8B9" w14:textId="77777777" w:rsidR="00A851B5" w:rsidRDefault="00A851B5">
      <w:pPr>
        <w:spacing w:line="400" w:lineRule="exact"/>
        <w:ind w:firstLine="420"/>
        <w:rPr>
          <w:rFonts w:ascii="宋体" w:hAnsi="宋体" w:cs="宋体" w:hint="eastAsia"/>
          <w:sz w:val="24"/>
        </w:rPr>
      </w:pPr>
    </w:p>
    <w:p w14:paraId="66B99F6F" w14:textId="77777777" w:rsidR="00A851B5" w:rsidRDefault="00000000">
      <w:pPr>
        <w:spacing w:line="400" w:lineRule="exact"/>
        <w:ind w:firstLine="420"/>
        <w:rPr>
          <w:rFonts w:ascii="宋体" w:hAnsi="宋体" w:cs="宋体" w:hint="eastAsia"/>
          <w:sz w:val="24"/>
        </w:rPr>
      </w:pPr>
      <w:r>
        <w:rPr>
          <w:rFonts w:ascii="宋体" w:hAnsi="宋体" w:cs="宋体" w:hint="eastAsia"/>
          <w:sz w:val="24"/>
        </w:rPr>
        <w:t>供应商（单位公章）：</w:t>
      </w:r>
    </w:p>
    <w:p w14:paraId="43D47FE7" w14:textId="77777777" w:rsidR="00A851B5" w:rsidRDefault="00000000">
      <w:pPr>
        <w:tabs>
          <w:tab w:val="left" w:pos="6300"/>
        </w:tabs>
        <w:snapToGrid w:val="0"/>
        <w:spacing w:line="400" w:lineRule="exact"/>
        <w:ind w:firstLineChars="199" w:firstLine="478"/>
        <w:rPr>
          <w:rFonts w:ascii="宋体" w:hAnsi="宋体" w:cs="宋体" w:hint="eastAsia"/>
          <w:sz w:val="24"/>
        </w:rPr>
      </w:pPr>
      <w:r>
        <w:rPr>
          <w:rFonts w:ascii="宋体" w:hAnsi="宋体" w:cs="宋体" w:hint="eastAsia"/>
          <w:sz w:val="24"/>
        </w:rPr>
        <w:t>日期：</w:t>
      </w:r>
    </w:p>
    <w:p w14:paraId="7BDBB29A" w14:textId="77777777" w:rsidR="00A851B5" w:rsidRDefault="00A851B5">
      <w:pPr>
        <w:jc w:val="center"/>
        <w:rPr>
          <w:rFonts w:ascii="宋体" w:hAnsi="宋体" w:cs="宋体" w:hint="eastAsia"/>
          <w:sz w:val="24"/>
        </w:rPr>
      </w:pPr>
    </w:p>
    <w:p w14:paraId="7C788397" w14:textId="77777777" w:rsidR="00A851B5" w:rsidRDefault="00000000">
      <w:r>
        <w:rPr>
          <w:rFonts w:ascii="宋体" w:hAnsi="宋体" w:cs="宋体" w:hint="eastAsia"/>
          <w:sz w:val="24"/>
        </w:rPr>
        <w:br w:type="page"/>
      </w:r>
    </w:p>
    <w:p w14:paraId="2DFCB59E" w14:textId="77777777" w:rsidR="00A851B5" w:rsidRDefault="00000000">
      <w:pPr>
        <w:pStyle w:val="2"/>
        <w:ind w:firstLine="640"/>
        <w:jc w:val="center"/>
        <w:rPr>
          <w:sz w:val="32"/>
          <w:szCs w:val="21"/>
        </w:rPr>
      </w:pPr>
      <w:r>
        <w:rPr>
          <w:rFonts w:hint="eastAsia"/>
          <w:sz w:val="32"/>
          <w:szCs w:val="21"/>
        </w:rPr>
        <w:lastRenderedPageBreak/>
        <w:t>五</w:t>
      </w:r>
      <w:r>
        <w:rPr>
          <w:rFonts w:hint="eastAsia"/>
          <w:sz w:val="32"/>
          <w:szCs w:val="21"/>
        </w:rPr>
        <w:t xml:space="preserve"> </w:t>
      </w:r>
      <w:r>
        <w:rPr>
          <w:rFonts w:hint="eastAsia"/>
          <w:sz w:val="32"/>
          <w:szCs w:val="21"/>
        </w:rPr>
        <w:t>响应需求及技术规格要求</w:t>
      </w:r>
    </w:p>
    <w:p w14:paraId="5FEBCDAA" w14:textId="77777777" w:rsidR="00A851B5" w:rsidRDefault="00A851B5">
      <w:pPr>
        <w:widowControl/>
        <w:spacing w:line="400" w:lineRule="exact"/>
        <w:rPr>
          <w:rFonts w:ascii="宋体" w:hAnsi="宋体" w:cs="宋体" w:hint="eastAsia"/>
          <w:sz w:val="24"/>
          <w:lang w:bidi="ar"/>
        </w:rPr>
      </w:pPr>
    </w:p>
    <w:p w14:paraId="64DDDEC6" w14:textId="77777777" w:rsidR="00A851B5" w:rsidRDefault="00A851B5">
      <w:pPr>
        <w:widowControl/>
        <w:spacing w:line="400" w:lineRule="exact"/>
        <w:rPr>
          <w:rFonts w:ascii="宋体" w:hAnsi="宋体" w:cs="宋体" w:hint="eastAsia"/>
          <w:sz w:val="24"/>
          <w:lang w:bidi="ar"/>
        </w:rPr>
      </w:pPr>
    </w:p>
    <w:p w14:paraId="56E93E66" w14:textId="77777777" w:rsidR="00A851B5" w:rsidRDefault="00A851B5">
      <w:pPr>
        <w:widowControl/>
        <w:spacing w:line="400" w:lineRule="exact"/>
        <w:rPr>
          <w:rFonts w:ascii="宋体" w:hAnsi="宋体" w:cs="宋体" w:hint="eastAsia"/>
          <w:sz w:val="24"/>
          <w:lang w:bidi="ar"/>
        </w:rPr>
      </w:pPr>
    </w:p>
    <w:p w14:paraId="48C854D3" w14:textId="77777777" w:rsidR="00A851B5" w:rsidRDefault="00000000">
      <w:pPr>
        <w:widowControl/>
        <w:spacing w:line="400" w:lineRule="exact"/>
        <w:rPr>
          <w:rFonts w:ascii="宋体" w:hAnsi="宋体" w:cs="宋体" w:hint="eastAsia"/>
          <w:sz w:val="24"/>
          <w:lang w:bidi="ar"/>
        </w:rPr>
      </w:pPr>
      <w:r>
        <w:rPr>
          <w:rFonts w:ascii="宋体" w:hAnsi="宋体" w:cs="宋体"/>
          <w:sz w:val="24"/>
          <w:lang w:bidi="ar"/>
        </w:rPr>
        <w:t>响应内容，格式自拟。（见第五部分 响应需求及技术规格要求）</w:t>
      </w:r>
    </w:p>
    <w:p w14:paraId="737D4089" w14:textId="77777777" w:rsidR="00A851B5" w:rsidRDefault="00A851B5">
      <w:pPr>
        <w:widowControl/>
        <w:spacing w:line="400" w:lineRule="exact"/>
        <w:rPr>
          <w:rFonts w:ascii="宋体" w:hAnsi="宋体" w:cs="宋体" w:hint="eastAsia"/>
          <w:sz w:val="24"/>
          <w:lang w:bidi="ar"/>
        </w:rPr>
      </w:pPr>
    </w:p>
    <w:p w14:paraId="12EC5E44" w14:textId="77777777" w:rsidR="00A851B5" w:rsidRDefault="00A851B5">
      <w:pPr>
        <w:widowControl/>
        <w:spacing w:line="400" w:lineRule="exact"/>
        <w:rPr>
          <w:rFonts w:ascii="宋体" w:hAnsi="宋体" w:cs="宋体" w:hint="eastAsia"/>
          <w:sz w:val="24"/>
          <w:lang w:bidi="ar"/>
        </w:rPr>
      </w:pPr>
    </w:p>
    <w:p w14:paraId="712DF70B" w14:textId="77777777" w:rsidR="00A851B5" w:rsidRDefault="00A851B5">
      <w:pPr>
        <w:widowControl/>
        <w:spacing w:line="400" w:lineRule="exact"/>
        <w:rPr>
          <w:rFonts w:ascii="宋体" w:hAnsi="宋体" w:cs="宋体" w:hint="eastAsia"/>
          <w:sz w:val="24"/>
          <w:lang w:bidi="ar"/>
        </w:rPr>
      </w:pPr>
    </w:p>
    <w:p w14:paraId="654E375A" w14:textId="77777777" w:rsidR="00A851B5" w:rsidRDefault="00A851B5">
      <w:pPr>
        <w:widowControl/>
        <w:spacing w:line="400" w:lineRule="exact"/>
        <w:rPr>
          <w:rFonts w:ascii="宋体" w:hAnsi="宋体" w:cs="宋体" w:hint="eastAsia"/>
          <w:sz w:val="24"/>
          <w:lang w:bidi="ar"/>
        </w:rPr>
      </w:pPr>
    </w:p>
    <w:p w14:paraId="50D4FAE7" w14:textId="77777777" w:rsidR="00A851B5" w:rsidRDefault="00A851B5">
      <w:pPr>
        <w:widowControl/>
        <w:spacing w:line="400" w:lineRule="exact"/>
        <w:rPr>
          <w:rFonts w:ascii="宋体" w:hAnsi="宋体" w:cs="宋体" w:hint="eastAsia"/>
          <w:sz w:val="24"/>
          <w:lang w:bidi="ar"/>
        </w:rPr>
      </w:pPr>
    </w:p>
    <w:p w14:paraId="18803E5B" w14:textId="77777777" w:rsidR="00A851B5" w:rsidRDefault="00A851B5">
      <w:pPr>
        <w:widowControl/>
        <w:spacing w:line="400" w:lineRule="exact"/>
        <w:rPr>
          <w:rFonts w:ascii="宋体" w:hAnsi="宋体" w:cs="宋体" w:hint="eastAsia"/>
          <w:sz w:val="24"/>
          <w:lang w:bidi="ar"/>
        </w:rPr>
      </w:pPr>
    </w:p>
    <w:p w14:paraId="556D8FCB"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供应商（盖章）：    </w:t>
      </w:r>
    </w:p>
    <w:p w14:paraId="65D0316A"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1B8B5A25"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法定代表人或授权代表（签字或盖章）：          </w:t>
      </w:r>
    </w:p>
    <w:p w14:paraId="45130A3D" w14:textId="77777777" w:rsidR="00A851B5" w:rsidRDefault="00A851B5">
      <w:pPr>
        <w:widowControl/>
        <w:spacing w:line="400" w:lineRule="exact"/>
        <w:rPr>
          <w:rFonts w:ascii="宋体" w:hAnsi="宋体" w:cs="宋体" w:hint="eastAsia"/>
          <w:sz w:val="24"/>
          <w:lang w:bidi="ar"/>
        </w:rPr>
      </w:pPr>
    </w:p>
    <w:p w14:paraId="09EACE61"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日期：         年       月       日</w:t>
      </w:r>
    </w:p>
    <w:p w14:paraId="206E36B6" w14:textId="77777777" w:rsidR="00A851B5" w:rsidRDefault="00A851B5">
      <w:pPr>
        <w:widowControl/>
        <w:spacing w:line="400" w:lineRule="exact"/>
        <w:rPr>
          <w:rFonts w:ascii="宋体" w:hAnsi="宋体" w:cs="宋体" w:hint="eastAsia"/>
          <w:sz w:val="24"/>
          <w:lang w:bidi="ar"/>
        </w:rPr>
      </w:pPr>
    </w:p>
    <w:p w14:paraId="40E80EB4" w14:textId="77777777" w:rsidR="00A851B5" w:rsidRDefault="00A851B5">
      <w:pPr>
        <w:widowControl/>
        <w:spacing w:line="400" w:lineRule="exact"/>
        <w:jc w:val="left"/>
        <w:rPr>
          <w:rFonts w:ascii="宋体" w:hAnsi="宋体" w:cs="宋体" w:hint="eastAsia"/>
          <w:sz w:val="24"/>
          <w:lang w:bidi="ar"/>
        </w:rPr>
      </w:pPr>
    </w:p>
    <w:p w14:paraId="491AEFF9" w14:textId="77777777" w:rsidR="00A851B5" w:rsidRDefault="00A851B5">
      <w:pPr>
        <w:widowControl/>
        <w:spacing w:line="400" w:lineRule="exact"/>
        <w:jc w:val="left"/>
        <w:rPr>
          <w:rFonts w:ascii="宋体" w:hAnsi="宋体" w:cs="宋体" w:hint="eastAsia"/>
          <w:sz w:val="24"/>
          <w:lang w:bidi="ar"/>
        </w:rPr>
      </w:pPr>
    </w:p>
    <w:p w14:paraId="5DFD21D9" w14:textId="77777777" w:rsidR="00A851B5" w:rsidRDefault="00A851B5">
      <w:pPr>
        <w:widowControl/>
        <w:spacing w:line="400" w:lineRule="exact"/>
        <w:jc w:val="left"/>
        <w:rPr>
          <w:rFonts w:ascii="宋体" w:hAnsi="宋体" w:cs="宋体" w:hint="eastAsia"/>
          <w:sz w:val="24"/>
          <w:lang w:bidi="ar"/>
        </w:rPr>
      </w:pPr>
    </w:p>
    <w:p w14:paraId="30FF7FAC" w14:textId="77777777" w:rsidR="00A851B5" w:rsidRDefault="00A851B5">
      <w:pPr>
        <w:widowControl/>
        <w:spacing w:line="400" w:lineRule="exact"/>
        <w:jc w:val="left"/>
        <w:rPr>
          <w:rFonts w:ascii="宋体" w:hAnsi="宋体" w:cs="宋体" w:hint="eastAsia"/>
          <w:sz w:val="24"/>
          <w:lang w:bidi="ar"/>
        </w:rPr>
      </w:pPr>
    </w:p>
    <w:p w14:paraId="2C7F5E01" w14:textId="77777777" w:rsidR="00A851B5" w:rsidRDefault="00000000">
      <w:pPr>
        <w:widowControl/>
        <w:spacing w:line="400" w:lineRule="exact"/>
        <w:jc w:val="center"/>
        <w:rPr>
          <w:rFonts w:ascii="宋体" w:hAnsi="宋体" w:cs="宋体" w:hint="eastAsia"/>
          <w:sz w:val="28"/>
          <w:szCs w:val="28"/>
          <w:lang w:bidi="ar"/>
        </w:rPr>
      </w:pPr>
      <w:r>
        <w:rPr>
          <w:rFonts w:ascii="宋体" w:hAnsi="宋体" w:cs="宋体" w:hint="eastAsia"/>
          <w:sz w:val="28"/>
          <w:szCs w:val="28"/>
          <w:lang w:bidi="ar"/>
        </w:rPr>
        <w:t>（见第五部分采购需求及技术规格要求）</w:t>
      </w:r>
    </w:p>
    <w:p w14:paraId="1E8B91B4" w14:textId="77777777" w:rsidR="00A851B5" w:rsidRDefault="00A851B5">
      <w:pPr>
        <w:widowControl/>
        <w:spacing w:line="400" w:lineRule="exact"/>
        <w:jc w:val="left"/>
        <w:rPr>
          <w:rFonts w:ascii="宋体" w:hAnsi="宋体" w:cs="宋体" w:hint="eastAsia"/>
          <w:sz w:val="28"/>
          <w:szCs w:val="28"/>
          <w:lang w:bidi="ar"/>
        </w:rPr>
      </w:pPr>
    </w:p>
    <w:p w14:paraId="34A4EA70" w14:textId="77777777" w:rsidR="00A851B5" w:rsidRDefault="00A851B5">
      <w:pPr>
        <w:pStyle w:val="Default"/>
        <w:rPr>
          <w:color w:val="auto"/>
        </w:rPr>
      </w:pPr>
    </w:p>
    <w:p w14:paraId="5193C935" w14:textId="77777777" w:rsidR="00A851B5" w:rsidRDefault="00A851B5">
      <w:pPr>
        <w:adjustRightInd w:val="0"/>
        <w:snapToGrid w:val="0"/>
        <w:spacing w:line="440" w:lineRule="atLeast"/>
        <w:rPr>
          <w:rFonts w:ascii="宋体" w:hAnsi="宋体" w:cs="仿宋_GB2312" w:hint="eastAsia"/>
          <w:kern w:val="0"/>
          <w:sz w:val="28"/>
          <w:szCs w:val="28"/>
        </w:rPr>
        <w:sectPr w:rsidR="00A851B5">
          <w:footerReference w:type="even" r:id="rId11"/>
          <w:footerReference w:type="default" r:id="rId12"/>
          <w:pgSz w:w="11906" w:h="16838"/>
          <w:pgMar w:top="1418" w:right="1418" w:bottom="1418" w:left="1701" w:header="851" w:footer="992" w:gutter="0"/>
          <w:cols w:space="720"/>
          <w:titlePg/>
          <w:docGrid w:linePitch="312"/>
        </w:sectPr>
      </w:pPr>
    </w:p>
    <w:p w14:paraId="1AEE0779" w14:textId="77777777" w:rsidR="00A851B5" w:rsidRDefault="00000000">
      <w:pPr>
        <w:pStyle w:val="2"/>
        <w:ind w:firstLine="640"/>
        <w:jc w:val="center"/>
        <w:rPr>
          <w:sz w:val="32"/>
          <w:szCs w:val="21"/>
        </w:rPr>
      </w:pPr>
      <w:r>
        <w:rPr>
          <w:rFonts w:hint="eastAsia"/>
          <w:sz w:val="32"/>
          <w:szCs w:val="21"/>
        </w:rPr>
        <w:lastRenderedPageBreak/>
        <w:t>六</w:t>
      </w:r>
      <w:r>
        <w:rPr>
          <w:rFonts w:hint="eastAsia"/>
          <w:sz w:val="32"/>
          <w:szCs w:val="21"/>
        </w:rPr>
        <w:t xml:space="preserve"> </w:t>
      </w:r>
      <w:r>
        <w:rPr>
          <w:rFonts w:hint="eastAsia"/>
          <w:sz w:val="32"/>
          <w:szCs w:val="21"/>
        </w:rPr>
        <w:t>供应商承诺函</w:t>
      </w:r>
    </w:p>
    <w:p w14:paraId="11E03D3B" w14:textId="77777777" w:rsidR="00A851B5" w:rsidRDefault="00A851B5">
      <w:pPr>
        <w:spacing w:before="120" w:after="120" w:line="288" w:lineRule="auto"/>
        <w:jc w:val="left"/>
        <w:rPr>
          <w:rFonts w:ascii="仿宋_GB2312" w:eastAsia="仿宋_GB2312" w:hAnsi="宋体" w:hint="eastAsia"/>
          <w:sz w:val="28"/>
          <w:szCs w:val="28"/>
        </w:rPr>
      </w:pPr>
    </w:p>
    <w:p w14:paraId="53A0E16C" w14:textId="77777777" w:rsidR="00A851B5" w:rsidRDefault="00000000">
      <w:pPr>
        <w:widowControl/>
        <w:spacing w:line="400" w:lineRule="exact"/>
        <w:rPr>
          <w:rFonts w:ascii="宋体" w:hAnsi="宋体" w:cs="宋体" w:hint="eastAsia"/>
          <w:sz w:val="24"/>
          <w:u w:val="single"/>
          <w:lang w:bidi="ar"/>
        </w:rPr>
      </w:pPr>
      <w:r>
        <w:rPr>
          <w:rFonts w:ascii="宋体" w:hAnsi="宋体" w:cs="宋体" w:hint="eastAsia"/>
          <w:sz w:val="24"/>
          <w:lang w:bidi="ar"/>
        </w:rPr>
        <w:t>致：</w:t>
      </w:r>
      <w:r>
        <w:rPr>
          <w:rFonts w:ascii="宋体" w:hAnsi="宋体" w:cs="宋体" w:hint="eastAsia"/>
          <w:sz w:val="24"/>
          <w:u w:val="single"/>
          <w:lang w:bidi="ar"/>
        </w:rPr>
        <w:t xml:space="preserve">中国地震局地球物理勘探中心 </w:t>
      </w:r>
    </w:p>
    <w:p w14:paraId="7B5FBEF5"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很荣幸能参与上述</w:t>
      </w:r>
      <w:r>
        <w:rPr>
          <w:rFonts w:ascii="宋体" w:hAnsi="宋体" w:cs="宋体" w:hint="eastAsia"/>
          <w:sz w:val="24"/>
          <w:u w:val="single"/>
        </w:rPr>
        <w:t>地震灾害预防-地震危险源和风险源探察项目天津东测线爆破安全评估服务</w:t>
      </w:r>
      <w:r>
        <w:rPr>
          <w:rFonts w:ascii="宋体" w:hAnsi="宋体" w:cs="宋体" w:hint="eastAsia"/>
          <w:sz w:val="24"/>
          <w:lang w:bidi="ar"/>
        </w:rPr>
        <w:t>的谈判。</w:t>
      </w:r>
    </w:p>
    <w:p w14:paraId="6DFC4BDC" w14:textId="77777777" w:rsidR="00A851B5"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我代表</w:t>
      </w:r>
      <w:r>
        <w:rPr>
          <w:rFonts w:ascii="宋体" w:hAnsi="宋体" w:cs="宋体" w:hint="eastAsia"/>
          <w:sz w:val="24"/>
          <w:u w:val="single"/>
          <w:lang w:bidi="ar"/>
        </w:rPr>
        <w:t xml:space="preserve">                    </w:t>
      </w:r>
      <w:r>
        <w:rPr>
          <w:rFonts w:ascii="宋体" w:hAnsi="宋体" w:cs="宋体" w:hint="eastAsia"/>
          <w:sz w:val="24"/>
          <w:lang w:bidi="ar"/>
        </w:rPr>
        <w:t>（供应商名称），在此作如下承诺：</w:t>
      </w:r>
    </w:p>
    <w:p w14:paraId="00E72BEC" w14:textId="77777777" w:rsidR="00A851B5"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1、完全理解和接受谈判文件的一切规定和要求。</w:t>
      </w:r>
    </w:p>
    <w:p w14:paraId="17291B89" w14:textId="77777777" w:rsidR="00A851B5" w:rsidRDefault="00000000">
      <w:pPr>
        <w:spacing w:line="400" w:lineRule="exact"/>
        <w:ind w:firstLineChars="200" w:firstLine="480"/>
        <w:rPr>
          <w:rFonts w:ascii="宋体" w:hAnsi="宋体" w:cs="宋体" w:hint="eastAsia"/>
          <w:sz w:val="24"/>
          <w:lang w:bidi="ar"/>
        </w:rPr>
      </w:pPr>
      <w:r>
        <w:rPr>
          <w:rFonts w:ascii="宋体" w:hAnsi="宋体" w:cs="宋体" w:hint="eastAsia"/>
          <w:sz w:val="24"/>
          <w:lang w:bidi="ar"/>
        </w:rPr>
        <w:t>2、若成交，我方将按照谈判文件和谈判响应文件的具体规定与采购人签订合同，并且严格履行合同义务，按要求完成本项目全部工作内容，提交符合行业规范和标准的评估报告</w:t>
      </w:r>
      <w:r>
        <w:rPr>
          <w:rFonts w:hint="eastAsia"/>
        </w:rPr>
        <w:t>。</w:t>
      </w:r>
      <w:r>
        <w:rPr>
          <w:rFonts w:ascii="宋体" w:hAnsi="宋体" w:cs="宋体" w:hint="eastAsia"/>
          <w:sz w:val="24"/>
          <w:lang w:bidi="ar"/>
        </w:rPr>
        <w:t>报价为完成本项目的包干价，我方承担所有相关费用。若因我方原因造成项目工期延误或采购人经济损失，我方一定承担全部责任并赔偿相应损失。</w:t>
      </w:r>
    </w:p>
    <w:p w14:paraId="2F71C813" w14:textId="77777777" w:rsidR="00A851B5"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3、在整个谈判过程中，我方若有违规行为，贵方可按谈判文件和政府采购有关的法律法规之规定给予处罚，我方完全接受。</w:t>
      </w:r>
    </w:p>
    <w:p w14:paraId="12A99BD1" w14:textId="77777777" w:rsidR="00A851B5" w:rsidRDefault="00000000">
      <w:pPr>
        <w:widowControl/>
        <w:tabs>
          <w:tab w:val="left" w:pos="6300"/>
        </w:tabs>
        <w:spacing w:line="400" w:lineRule="exact"/>
        <w:ind w:firstLineChars="200" w:firstLine="480"/>
        <w:rPr>
          <w:rFonts w:ascii="宋体" w:hAnsi="宋体" w:cs="宋体" w:hint="eastAsia"/>
          <w:sz w:val="24"/>
          <w:lang w:bidi="ar"/>
        </w:rPr>
      </w:pPr>
      <w:r>
        <w:rPr>
          <w:rFonts w:ascii="宋体" w:hAnsi="宋体" w:cs="宋体" w:hint="eastAsia"/>
          <w:sz w:val="24"/>
          <w:lang w:bidi="ar"/>
        </w:rPr>
        <w:t>4、若成交，本承诺函将成为合同不可分割的一部分，与合同具有同等的法律效力。</w:t>
      </w:r>
    </w:p>
    <w:p w14:paraId="45E35697" w14:textId="77777777" w:rsidR="00A851B5" w:rsidRDefault="00A851B5">
      <w:pPr>
        <w:widowControl/>
        <w:tabs>
          <w:tab w:val="left" w:pos="6300"/>
        </w:tabs>
        <w:spacing w:line="400" w:lineRule="exact"/>
        <w:rPr>
          <w:rFonts w:ascii="宋体" w:hAnsi="宋体" w:cs="宋体" w:hint="eastAsia"/>
          <w:sz w:val="24"/>
          <w:lang w:bidi="ar"/>
        </w:rPr>
      </w:pPr>
    </w:p>
    <w:p w14:paraId="71B5996A" w14:textId="77777777" w:rsidR="00A851B5" w:rsidRDefault="00A851B5">
      <w:pPr>
        <w:widowControl/>
        <w:tabs>
          <w:tab w:val="left" w:pos="6300"/>
        </w:tabs>
        <w:spacing w:line="400" w:lineRule="exact"/>
        <w:rPr>
          <w:rFonts w:ascii="宋体" w:hAnsi="宋体" w:cs="宋体" w:hint="eastAsia"/>
          <w:sz w:val="24"/>
          <w:lang w:bidi="ar"/>
        </w:rPr>
      </w:pPr>
    </w:p>
    <w:p w14:paraId="569DF4D6" w14:textId="77777777" w:rsidR="00A851B5" w:rsidRDefault="00A851B5">
      <w:pPr>
        <w:widowControl/>
        <w:tabs>
          <w:tab w:val="left" w:pos="6300"/>
        </w:tabs>
        <w:spacing w:line="400" w:lineRule="exact"/>
        <w:rPr>
          <w:rFonts w:ascii="宋体" w:hAnsi="宋体" w:cs="宋体" w:hint="eastAsia"/>
          <w:sz w:val="24"/>
          <w:lang w:bidi="ar"/>
        </w:rPr>
      </w:pPr>
    </w:p>
    <w:p w14:paraId="4082A671" w14:textId="77777777" w:rsidR="00A851B5"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法定代表人或授权代表（签字）：             </w:t>
      </w:r>
    </w:p>
    <w:p w14:paraId="7EE9A61B" w14:textId="77777777" w:rsidR="00A851B5"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w:t>
      </w:r>
    </w:p>
    <w:p w14:paraId="671CA096" w14:textId="77777777" w:rsidR="00A851B5" w:rsidRDefault="00000000">
      <w:pPr>
        <w:widowControl/>
        <w:tabs>
          <w:tab w:val="left" w:pos="6300"/>
        </w:tabs>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供应商名称（盖章）：                     </w:t>
      </w:r>
    </w:p>
    <w:p w14:paraId="7DE2A3E8" w14:textId="77777777" w:rsidR="00A851B5" w:rsidRDefault="00000000">
      <w:pPr>
        <w:widowControl/>
        <w:tabs>
          <w:tab w:val="left" w:pos="6300"/>
        </w:tabs>
        <w:spacing w:line="400" w:lineRule="exact"/>
        <w:rPr>
          <w:rFonts w:ascii="宋体" w:hAnsi="宋体" w:cs="宋体" w:hint="eastAsia"/>
          <w:sz w:val="24"/>
          <w:lang w:bidi="ar"/>
        </w:rPr>
      </w:pPr>
      <w:r>
        <w:rPr>
          <w:rFonts w:ascii="宋体" w:hAnsi="宋体" w:cs="宋体" w:hint="eastAsia"/>
          <w:sz w:val="24"/>
          <w:lang w:bidi="ar"/>
        </w:rPr>
        <w:t xml:space="preserve">     </w:t>
      </w:r>
    </w:p>
    <w:p w14:paraId="19BB000D" w14:textId="77777777" w:rsidR="00A851B5" w:rsidRDefault="00000000">
      <w:pPr>
        <w:widowControl/>
        <w:tabs>
          <w:tab w:val="left" w:pos="6300"/>
        </w:tabs>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日期：                     </w:t>
      </w:r>
    </w:p>
    <w:p w14:paraId="751CAA41" w14:textId="77777777" w:rsidR="00A851B5" w:rsidRDefault="00000000">
      <w:pPr>
        <w:pStyle w:val="2"/>
        <w:spacing w:line="400" w:lineRule="exact"/>
        <w:ind w:firstLineChars="0" w:firstLine="0"/>
        <w:jc w:val="center"/>
        <w:rPr>
          <w:sz w:val="32"/>
          <w:szCs w:val="21"/>
        </w:rPr>
      </w:pPr>
      <w:r>
        <w:rPr>
          <w:rFonts w:hAnsi="宋体" w:hint="eastAsia"/>
        </w:rPr>
        <w:br w:type="page"/>
      </w:r>
      <w:r>
        <w:rPr>
          <w:rFonts w:hAnsi="宋体"/>
          <w:spacing w:val="10"/>
          <w:szCs w:val="28"/>
        </w:rPr>
        <w:lastRenderedPageBreak/>
        <w:t>七</w:t>
      </w:r>
      <w:r>
        <w:rPr>
          <w:rFonts w:hint="eastAsia"/>
          <w:sz w:val="32"/>
          <w:szCs w:val="21"/>
        </w:rPr>
        <w:t xml:space="preserve"> </w:t>
      </w:r>
      <w:r>
        <w:rPr>
          <w:rFonts w:hint="eastAsia"/>
          <w:sz w:val="32"/>
          <w:szCs w:val="21"/>
        </w:rPr>
        <w:t>反商业贿赂承诺书</w:t>
      </w:r>
    </w:p>
    <w:p w14:paraId="6118ACB6" w14:textId="77777777" w:rsidR="00A851B5" w:rsidRDefault="00A851B5">
      <w:pPr>
        <w:spacing w:line="380" w:lineRule="exact"/>
        <w:ind w:firstLineChars="200" w:firstLine="560"/>
        <w:rPr>
          <w:rFonts w:ascii="仿宋_GB2312" w:eastAsia="仿宋_GB2312" w:hAnsi="宋体" w:hint="eastAsia"/>
          <w:sz w:val="28"/>
          <w:szCs w:val="28"/>
        </w:rPr>
      </w:pPr>
    </w:p>
    <w:p w14:paraId="77F43FED"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我公司承诺：</w:t>
      </w:r>
    </w:p>
    <w:p w14:paraId="0F080359"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在</w:t>
      </w:r>
      <w:r>
        <w:rPr>
          <w:rFonts w:ascii="宋体" w:hAnsi="宋体" w:cs="宋体" w:hint="eastAsia"/>
          <w:sz w:val="24"/>
          <w:u w:val="single"/>
        </w:rPr>
        <w:t>地震灾害预防-地震危险源和风险源探察项目天津东测线爆破安全评估服务</w:t>
      </w:r>
      <w:r>
        <w:rPr>
          <w:rFonts w:ascii="宋体" w:hAnsi="宋体" w:cs="宋体" w:hint="eastAsia"/>
          <w:sz w:val="24"/>
          <w:lang w:bidi="ar"/>
        </w:rPr>
        <w:t>谈判活动中，我公司保证做到：</w:t>
      </w:r>
    </w:p>
    <w:p w14:paraId="58BF3436"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一、公平竞争参加本次谈判活动。</w:t>
      </w:r>
    </w:p>
    <w:p w14:paraId="582C9293"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9F8EF54" w14:textId="77777777" w:rsidR="00A851B5" w:rsidRDefault="00000000">
      <w:pPr>
        <w:widowControl/>
        <w:spacing w:line="400" w:lineRule="exact"/>
        <w:ind w:firstLineChars="200" w:firstLine="480"/>
        <w:rPr>
          <w:rFonts w:ascii="宋体" w:hAnsi="宋体" w:cs="宋体" w:hint="eastAsia"/>
          <w:sz w:val="24"/>
          <w:lang w:bidi="ar"/>
        </w:rPr>
      </w:pPr>
      <w:r>
        <w:rPr>
          <w:rFonts w:ascii="宋体" w:hAnsi="宋体" w:cs="宋体" w:hint="eastAsia"/>
          <w:sz w:val="24"/>
          <w:lang w:bidi="ar"/>
        </w:rPr>
        <w:t>三、若出现上述行为，我公司及参与投标的工作人员愿意接受按照国家法律法规等有关规定给予的处罚。</w:t>
      </w:r>
    </w:p>
    <w:p w14:paraId="285EC043" w14:textId="77777777" w:rsidR="00A851B5" w:rsidRDefault="00A851B5">
      <w:pPr>
        <w:widowControl/>
        <w:spacing w:line="400" w:lineRule="exact"/>
        <w:rPr>
          <w:rFonts w:ascii="宋体" w:hAnsi="宋体" w:cs="宋体" w:hint="eastAsia"/>
          <w:sz w:val="24"/>
          <w:lang w:bidi="ar"/>
        </w:rPr>
      </w:pPr>
    </w:p>
    <w:p w14:paraId="3377A856" w14:textId="77777777" w:rsidR="00A851B5" w:rsidRDefault="00A851B5">
      <w:pPr>
        <w:widowControl/>
        <w:spacing w:line="400" w:lineRule="exact"/>
        <w:rPr>
          <w:rFonts w:ascii="宋体" w:hAnsi="宋体" w:cs="宋体" w:hint="eastAsia"/>
          <w:sz w:val="24"/>
          <w:lang w:bidi="ar"/>
        </w:rPr>
      </w:pPr>
    </w:p>
    <w:p w14:paraId="08E2235A" w14:textId="77777777" w:rsidR="00A851B5" w:rsidRDefault="00A851B5">
      <w:pPr>
        <w:widowControl/>
        <w:spacing w:line="400" w:lineRule="exact"/>
        <w:rPr>
          <w:rFonts w:ascii="宋体" w:hAnsi="宋体" w:cs="宋体" w:hint="eastAsia"/>
          <w:sz w:val="24"/>
          <w:lang w:bidi="ar"/>
        </w:rPr>
      </w:pPr>
    </w:p>
    <w:p w14:paraId="1F2DCD0F"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 法定代表人或授权代表（签字或盖章）：            </w:t>
      </w:r>
    </w:p>
    <w:p w14:paraId="62EB8941"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76A54CAF" w14:textId="77777777" w:rsidR="00A851B5" w:rsidRDefault="00A851B5">
      <w:pPr>
        <w:widowControl/>
        <w:spacing w:line="400" w:lineRule="exact"/>
        <w:rPr>
          <w:rFonts w:ascii="宋体" w:hAnsi="宋体" w:cs="宋体" w:hint="eastAsia"/>
          <w:sz w:val="24"/>
          <w:lang w:bidi="ar"/>
        </w:rPr>
      </w:pPr>
    </w:p>
    <w:p w14:paraId="08C7B8BB" w14:textId="77777777" w:rsidR="00A851B5" w:rsidRDefault="00A851B5">
      <w:pPr>
        <w:widowControl/>
        <w:spacing w:line="400" w:lineRule="exact"/>
        <w:rPr>
          <w:rFonts w:ascii="宋体" w:hAnsi="宋体" w:cs="宋体" w:hint="eastAsia"/>
          <w:sz w:val="24"/>
          <w:lang w:bidi="ar"/>
        </w:rPr>
      </w:pPr>
    </w:p>
    <w:p w14:paraId="2156DDC6"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供应商（盖章）：                     </w:t>
      </w:r>
    </w:p>
    <w:p w14:paraId="77C5479A" w14:textId="77777777" w:rsidR="00A851B5" w:rsidRDefault="00000000">
      <w:pPr>
        <w:widowControl/>
        <w:spacing w:line="400" w:lineRule="exact"/>
        <w:rPr>
          <w:rFonts w:ascii="宋体" w:hAnsi="宋体" w:cs="宋体" w:hint="eastAsia"/>
          <w:sz w:val="24"/>
          <w:lang w:bidi="ar"/>
        </w:rPr>
      </w:pPr>
      <w:r>
        <w:rPr>
          <w:rFonts w:ascii="宋体" w:hAnsi="宋体" w:cs="宋体" w:hint="eastAsia"/>
          <w:sz w:val="24"/>
          <w:lang w:bidi="ar"/>
        </w:rPr>
        <w:t xml:space="preserve">                                      </w:t>
      </w:r>
    </w:p>
    <w:p w14:paraId="4F064E8C" w14:textId="77777777" w:rsidR="00A851B5" w:rsidRDefault="00000000">
      <w:pPr>
        <w:widowControl/>
        <w:spacing w:line="400" w:lineRule="exact"/>
        <w:rPr>
          <w:rFonts w:ascii="宋体" w:hAnsi="宋体" w:cs="宋体" w:hint="eastAsia"/>
          <w:sz w:val="24"/>
          <w:lang w:bidi="ar"/>
        </w:rPr>
      </w:pPr>
      <w:r>
        <w:rPr>
          <w:rFonts w:ascii="宋体" w:hAnsi="宋体" w:cs="宋体"/>
          <w:sz w:val="24"/>
          <w:lang w:bidi="ar"/>
        </w:rPr>
        <w:t xml:space="preserve">                             </w:t>
      </w:r>
      <w:r>
        <w:rPr>
          <w:rFonts w:ascii="宋体" w:hAnsi="宋体" w:cs="宋体" w:hint="eastAsia"/>
          <w:sz w:val="24"/>
          <w:lang w:bidi="ar"/>
        </w:rPr>
        <w:t xml:space="preserve">  年       月       日</w:t>
      </w:r>
    </w:p>
    <w:p w14:paraId="3AC1E409" w14:textId="77777777" w:rsidR="00A851B5" w:rsidRDefault="00A851B5">
      <w:pPr>
        <w:spacing w:line="380" w:lineRule="exact"/>
        <w:rPr>
          <w:rFonts w:ascii="仿宋_GB2312" w:eastAsia="仿宋_GB2312" w:hAnsi="宋体" w:hint="eastAsia"/>
          <w:sz w:val="28"/>
          <w:szCs w:val="28"/>
        </w:rPr>
      </w:pPr>
    </w:p>
    <w:p w14:paraId="790C8398" w14:textId="77777777" w:rsidR="00A851B5" w:rsidRDefault="00A851B5">
      <w:pPr>
        <w:spacing w:line="380" w:lineRule="exact"/>
        <w:rPr>
          <w:rFonts w:ascii="仿宋_GB2312" w:eastAsia="仿宋_GB2312" w:hAnsi="宋体" w:hint="eastAsia"/>
          <w:sz w:val="28"/>
          <w:szCs w:val="28"/>
        </w:rPr>
      </w:pPr>
    </w:p>
    <w:p w14:paraId="45E5E97A" w14:textId="77777777" w:rsidR="00A851B5" w:rsidRDefault="00A851B5">
      <w:pPr>
        <w:spacing w:line="380" w:lineRule="exact"/>
        <w:rPr>
          <w:rFonts w:ascii="仿宋_GB2312" w:eastAsia="仿宋_GB2312" w:hAnsi="宋体" w:hint="eastAsia"/>
          <w:sz w:val="28"/>
          <w:szCs w:val="28"/>
        </w:rPr>
        <w:sectPr w:rsidR="00A851B5">
          <w:pgSz w:w="11906" w:h="16838"/>
          <w:pgMar w:top="1418" w:right="1418" w:bottom="1418" w:left="1701" w:header="851" w:footer="992" w:gutter="0"/>
          <w:cols w:space="720"/>
          <w:titlePg/>
          <w:docGrid w:linePitch="312"/>
        </w:sectPr>
      </w:pPr>
      <w:bookmarkStart w:id="5" w:name="t11"/>
      <w:bookmarkStart w:id="6" w:name="t12"/>
      <w:bookmarkStart w:id="7" w:name="t9"/>
      <w:bookmarkStart w:id="8" w:name="t7"/>
      <w:bookmarkStart w:id="9" w:name="t8"/>
      <w:bookmarkStart w:id="10" w:name="t10"/>
      <w:bookmarkStart w:id="11" w:name="t6"/>
      <w:bookmarkEnd w:id="4"/>
      <w:bookmarkEnd w:id="5"/>
      <w:bookmarkEnd w:id="6"/>
      <w:bookmarkEnd w:id="7"/>
      <w:bookmarkEnd w:id="8"/>
      <w:bookmarkEnd w:id="9"/>
      <w:bookmarkEnd w:id="10"/>
      <w:bookmarkEnd w:id="11"/>
    </w:p>
    <w:p w14:paraId="7A038092" w14:textId="77777777" w:rsidR="00A851B5" w:rsidRDefault="00000000">
      <w:pPr>
        <w:pStyle w:val="2"/>
        <w:ind w:firstLine="640"/>
        <w:jc w:val="center"/>
        <w:rPr>
          <w:sz w:val="32"/>
          <w:szCs w:val="21"/>
        </w:rPr>
      </w:pPr>
      <w:r>
        <w:rPr>
          <w:sz w:val="32"/>
          <w:szCs w:val="21"/>
        </w:rPr>
        <w:lastRenderedPageBreak/>
        <w:t>八</w:t>
      </w:r>
      <w:r>
        <w:rPr>
          <w:rFonts w:hint="eastAsia"/>
          <w:sz w:val="32"/>
          <w:szCs w:val="21"/>
        </w:rPr>
        <w:t xml:space="preserve"> </w:t>
      </w:r>
      <w:r>
        <w:rPr>
          <w:rFonts w:hint="eastAsia"/>
          <w:sz w:val="32"/>
          <w:szCs w:val="21"/>
        </w:rPr>
        <w:t>供应商认为应当提交的其他材料</w:t>
      </w:r>
    </w:p>
    <w:p w14:paraId="18499882" w14:textId="77777777" w:rsidR="00A851B5" w:rsidRDefault="00A851B5">
      <w:pPr>
        <w:pStyle w:val="a7"/>
        <w:rPr>
          <w:rFonts w:ascii="仿宋_GB2312" w:eastAsia="仿宋_GB2312" w:hAnsi="Arial"/>
          <w:b/>
          <w:sz w:val="28"/>
          <w:szCs w:val="28"/>
        </w:rPr>
      </w:pPr>
    </w:p>
    <w:p w14:paraId="2F18472B" w14:textId="77777777" w:rsidR="00A851B5" w:rsidRDefault="00A851B5">
      <w:pPr>
        <w:pStyle w:val="a7"/>
        <w:rPr>
          <w:rFonts w:ascii="仿宋_GB2312" w:eastAsia="仿宋_GB2312" w:hAnsi="Arial"/>
          <w:b/>
          <w:sz w:val="28"/>
          <w:szCs w:val="28"/>
        </w:rPr>
      </w:pPr>
    </w:p>
    <w:p w14:paraId="655000B3" w14:textId="77777777" w:rsidR="00A851B5" w:rsidRDefault="00000000">
      <w:pPr>
        <w:spacing w:line="400" w:lineRule="exact"/>
        <w:rPr>
          <w:rFonts w:ascii="宋体" w:hAnsi="宋体" w:cs="宋体" w:hint="eastAsia"/>
          <w:sz w:val="24"/>
          <w:lang w:bidi="ar"/>
        </w:rPr>
      </w:pPr>
      <w:r>
        <w:rPr>
          <w:rFonts w:ascii="宋体" w:hAnsi="宋体" w:cs="宋体" w:hint="eastAsia"/>
          <w:sz w:val="24"/>
          <w:lang w:bidi="ar"/>
        </w:rPr>
        <w:t>(可附相关专业技术人员资质、资格证书证明、以往同类项目业绩证明、专业技术能力证明等相关材料)</w:t>
      </w:r>
    </w:p>
    <w:p w14:paraId="70FF4BC5" w14:textId="77777777" w:rsidR="00A851B5" w:rsidRDefault="00A851B5">
      <w:pPr>
        <w:pStyle w:val="a7"/>
      </w:pPr>
    </w:p>
    <w:p w14:paraId="0F63874D" w14:textId="77777777" w:rsidR="00A851B5" w:rsidRDefault="00A851B5"/>
    <w:p w14:paraId="70C617DC" w14:textId="77777777" w:rsidR="00A851B5" w:rsidRDefault="00A851B5"/>
    <w:p w14:paraId="2B22AEC1" w14:textId="77777777" w:rsidR="00A851B5" w:rsidRDefault="00000000">
      <w:r>
        <w:br w:type="page"/>
      </w:r>
    </w:p>
    <w:p w14:paraId="6C923C00" w14:textId="77777777" w:rsidR="00A851B5" w:rsidRDefault="00A851B5"/>
    <w:p w14:paraId="64D43A76" w14:textId="77777777" w:rsidR="00A851B5" w:rsidRDefault="00000000">
      <w:pPr>
        <w:pStyle w:val="2"/>
        <w:ind w:firstLine="640"/>
        <w:jc w:val="center"/>
        <w:rPr>
          <w:sz w:val="32"/>
          <w:szCs w:val="21"/>
        </w:rPr>
      </w:pPr>
      <w:r>
        <w:rPr>
          <w:rFonts w:hint="eastAsia"/>
          <w:sz w:val="32"/>
          <w:szCs w:val="21"/>
        </w:rPr>
        <w:t xml:space="preserve"> </w:t>
      </w:r>
      <w:r>
        <w:rPr>
          <w:rFonts w:hint="eastAsia"/>
          <w:sz w:val="32"/>
          <w:szCs w:val="21"/>
        </w:rPr>
        <w:t>采购竞争性谈判报价表（第</w:t>
      </w:r>
      <w:r>
        <w:rPr>
          <w:rFonts w:hint="eastAsia"/>
          <w:sz w:val="32"/>
          <w:szCs w:val="21"/>
        </w:rPr>
        <w:t>2</w:t>
      </w:r>
      <w:r>
        <w:rPr>
          <w:rFonts w:hint="eastAsia"/>
          <w:sz w:val="32"/>
          <w:szCs w:val="21"/>
        </w:rPr>
        <w:t>次）</w:t>
      </w:r>
    </w:p>
    <w:p w14:paraId="025212FD"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533"/>
      </w:tblGrid>
      <w:tr w:rsidR="00A851B5" w14:paraId="2A19123A" w14:textId="77777777">
        <w:trPr>
          <w:trHeight w:hRule="exact" w:val="938"/>
        </w:trPr>
        <w:tc>
          <w:tcPr>
            <w:tcW w:w="1370" w:type="pct"/>
            <w:tcBorders>
              <w:top w:val="double" w:sz="4" w:space="0" w:color="auto"/>
              <w:left w:val="double" w:sz="4" w:space="0" w:color="auto"/>
            </w:tcBorders>
            <w:vAlign w:val="center"/>
          </w:tcPr>
          <w:p w14:paraId="65C70171"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1363EE46"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u w:val="single"/>
              </w:rPr>
              <w:t>地震灾害预防-地震危险源和风险源探察项目天津东测线爆破安全评估服务</w:t>
            </w:r>
          </w:p>
        </w:tc>
      </w:tr>
      <w:tr w:rsidR="00A851B5" w14:paraId="63BBBAEC" w14:textId="77777777">
        <w:trPr>
          <w:trHeight w:hRule="exact" w:val="1013"/>
        </w:trPr>
        <w:tc>
          <w:tcPr>
            <w:tcW w:w="1370" w:type="pct"/>
            <w:tcBorders>
              <w:left w:val="double" w:sz="4" w:space="0" w:color="auto"/>
            </w:tcBorders>
            <w:vAlign w:val="center"/>
          </w:tcPr>
          <w:p w14:paraId="3FE412D9"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自行竞谈报价</w:t>
            </w:r>
          </w:p>
        </w:tc>
        <w:tc>
          <w:tcPr>
            <w:tcW w:w="3629" w:type="pct"/>
            <w:tcBorders>
              <w:right w:val="double" w:sz="4" w:space="0" w:color="auto"/>
            </w:tcBorders>
            <w:vAlign w:val="center"/>
          </w:tcPr>
          <w:p w14:paraId="204ACDF2" w14:textId="77777777" w:rsidR="00A851B5" w:rsidRDefault="00000000">
            <w:pPr>
              <w:pStyle w:val="a4"/>
              <w:rPr>
                <w:rFonts w:ascii="宋体" w:hAnsi="宋体" w:cs="宋体" w:hint="eastAsia"/>
                <w:szCs w:val="24"/>
              </w:rPr>
            </w:pPr>
            <w:r>
              <w:rPr>
                <w:rFonts w:ascii="宋体" w:hAnsi="宋体" w:cs="宋体" w:hint="eastAsia"/>
                <w:szCs w:val="24"/>
              </w:rPr>
              <w:t>人民币（小写）:        元，大写</w:t>
            </w:r>
            <w:r>
              <w:rPr>
                <w:rFonts w:ascii="宋体" w:hAnsi="宋体" w:cs="宋体"/>
                <w:szCs w:val="24"/>
              </w:rPr>
              <w:t xml:space="preserve">:    </w:t>
            </w:r>
            <w:r>
              <w:rPr>
                <w:rFonts w:ascii="宋体" w:hAnsi="宋体" w:cs="宋体" w:hint="eastAsia"/>
                <w:szCs w:val="24"/>
              </w:rPr>
              <w:t xml:space="preserve">           </w:t>
            </w:r>
            <w:r>
              <w:rPr>
                <w:rFonts w:ascii="宋体" w:hAnsi="宋体" w:cs="宋体"/>
                <w:szCs w:val="24"/>
              </w:rPr>
              <w:t xml:space="preserve">   元</w:t>
            </w:r>
          </w:p>
        </w:tc>
      </w:tr>
      <w:tr w:rsidR="00A851B5" w14:paraId="33114277" w14:textId="77777777">
        <w:trPr>
          <w:trHeight w:hRule="exact" w:val="1469"/>
        </w:trPr>
        <w:tc>
          <w:tcPr>
            <w:tcW w:w="1370" w:type="pct"/>
            <w:tcBorders>
              <w:left w:val="double" w:sz="4" w:space="0" w:color="auto"/>
            </w:tcBorders>
            <w:vAlign w:val="center"/>
          </w:tcPr>
          <w:p w14:paraId="1E6865CB"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服务期限</w:t>
            </w:r>
          </w:p>
        </w:tc>
        <w:tc>
          <w:tcPr>
            <w:tcW w:w="3629" w:type="pct"/>
            <w:tcBorders>
              <w:right w:val="double" w:sz="4" w:space="0" w:color="auto"/>
            </w:tcBorders>
            <w:vAlign w:val="center"/>
          </w:tcPr>
          <w:p w14:paraId="698B45C0"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从合同签订之日起，15</w:t>
            </w:r>
            <w:r>
              <w:rPr>
                <w:rFonts w:ascii="宋体" w:hAnsi="宋体" w:cs="宋体"/>
                <w:sz w:val="24"/>
              </w:rPr>
              <w:t>天</w:t>
            </w:r>
            <w:r>
              <w:rPr>
                <w:rFonts w:ascii="宋体" w:hAnsi="宋体" w:cs="宋体" w:hint="eastAsia"/>
                <w:sz w:val="24"/>
              </w:rPr>
              <w:t>内出具《爆破安全评估报告》并配合完成民爆工作手续</w:t>
            </w:r>
            <w:r>
              <w:rPr>
                <w:rFonts w:ascii="宋体" w:hAnsi="宋体" w:cs="宋体" w:hint="eastAsia"/>
                <w:spacing w:val="-11"/>
                <w:kern w:val="0"/>
                <w:sz w:val="24"/>
              </w:rPr>
              <w:t>。</w:t>
            </w:r>
          </w:p>
        </w:tc>
      </w:tr>
      <w:tr w:rsidR="00A851B5" w14:paraId="09B57E45" w14:textId="77777777">
        <w:trPr>
          <w:trHeight w:hRule="exact" w:val="2370"/>
        </w:trPr>
        <w:tc>
          <w:tcPr>
            <w:tcW w:w="1370" w:type="pct"/>
            <w:tcBorders>
              <w:left w:val="double" w:sz="4" w:space="0" w:color="auto"/>
            </w:tcBorders>
            <w:vAlign w:val="center"/>
          </w:tcPr>
          <w:p w14:paraId="5F28AA5D"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质量要求</w:t>
            </w:r>
          </w:p>
        </w:tc>
        <w:tc>
          <w:tcPr>
            <w:tcW w:w="3629" w:type="pct"/>
            <w:tcBorders>
              <w:right w:val="double" w:sz="4" w:space="0" w:color="auto"/>
            </w:tcBorders>
            <w:vAlign w:val="center"/>
          </w:tcPr>
          <w:p w14:paraId="68AC9CE5" w14:textId="77777777" w:rsidR="00A851B5"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按照采购文件要求执行。</w:t>
            </w:r>
          </w:p>
        </w:tc>
      </w:tr>
      <w:tr w:rsidR="00A851B5" w14:paraId="5989DC15" w14:textId="77777777">
        <w:trPr>
          <w:trHeight w:val="1160"/>
        </w:trPr>
        <w:tc>
          <w:tcPr>
            <w:tcW w:w="1370" w:type="pct"/>
            <w:tcBorders>
              <w:left w:val="double" w:sz="4" w:space="0" w:color="auto"/>
            </w:tcBorders>
            <w:vAlign w:val="center"/>
          </w:tcPr>
          <w:p w14:paraId="26FCC16E"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4DD34C19" w14:textId="77777777" w:rsidR="00A851B5" w:rsidRDefault="00000000">
            <w:pPr>
              <w:widowControl/>
              <w:spacing w:line="400" w:lineRule="exact"/>
              <w:jc w:val="left"/>
              <w:rPr>
                <w:rFonts w:ascii="宋体" w:hAnsi="宋体" w:cs="宋体" w:hint="eastAsia"/>
                <w:sz w:val="24"/>
                <w:lang w:bidi="ar"/>
              </w:rPr>
            </w:pPr>
            <w:r>
              <w:rPr>
                <w:rFonts w:ascii="宋体" w:hAnsi="宋体" w:cs="宋体" w:hint="eastAsia"/>
                <w:sz w:val="24"/>
                <w:lang w:bidi="ar"/>
              </w:rPr>
              <w:t>按照采购文件要求执行。</w:t>
            </w:r>
          </w:p>
        </w:tc>
      </w:tr>
      <w:tr w:rsidR="00A851B5" w14:paraId="13DAFB43" w14:textId="77777777">
        <w:trPr>
          <w:trHeight w:val="780"/>
        </w:trPr>
        <w:tc>
          <w:tcPr>
            <w:tcW w:w="1370" w:type="pct"/>
            <w:tcBorders>
              <w:left w:val="double" w:sz="4" w:space="0" w:color="auto"/>
            </w:tcBorders>
            <w:vAlign w:val="center"/>
          </w:tcPr>
          <w:p w14:paraId="2A97EA9F"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谈判响应文件有</w:t>
            </w:r>
          </w:p>
          <w:p w14:paraId="42E348DB"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效期</w:t>
            </w:r>
          </w:p>
        </w:tc>
        <w:tc>
          <w:tcPr>
            <w:tcW w:w="3629" w:type="pct"/>
            <w:tcBorders>
              <w:right w:val="double" w:sz="4" w:space="0" w:color="auto"/>
            </w:tcBorders>
            <w:vAlign w:val="center"/>
          </w:tcPr>
          <w:p w14:paraId="66EB539D"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30天（从谈判之日起）</w:t>
            </w:r>
          </w:p>
        </w:tc>
      </w:tr>
      <w:tr w:rsidR="00A851B5" w14:paraId="6657B9D5" w14:textId="77777777">
        <w:trPr>
          <w:trHeight w:hRule="exact" w:val="960"/>
        </w:trPr>
        <w:tc>
          <w:tcPr>
            <w:tcW w:w="1370" w:type="pct"/>
            <w:tcBorders>
              <w:left w:val="double" w:sz="4" w:space="0" w:color="auto"/>
            </w:tcBorders>
            <w:vAlign w:val="center"/>
          </w:tcPr>
          <w:p w14:paraId="5FB3B6AB"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费用说明</w:t>
            </w:r>
          </w:p>
        </w:tc>
        <w:tc>
          <w:tcPr>
            <w:tcW w:w="3629" w:type="pct"/>
            <w:tcBorders>
              <w:right w:val="double" w:sz="4" w:space="0" w:color="auto"/>
            </w:tcBorders>
            <w:vAlign w:val="center"/>
          </w:tcPr>
          <w:p w14:paraId="49B95C27" w14:textId="77777777" w:rsidR="00A851B5" w:rsidRDefault="00000000">
            <w:pPr>
              <w:widowControl/>
              <w:spacing w:line="400" w:lineRule="exact"/>
              <w:jc w:val="left"/>
              <w:rPr>
                <w:rFonts w:ascii="宋体" w:hAnsi="宋体" w:cs="宋体" w:hint="eastAsia"/>
                <w:sz w:val="24"/>
              </w:rPr>
            </w:pPr>
            <w:r>
              <w:rPr>
                <w:rFonts w:ascii="宋体" w:hAnsi="宋体" w:cs="宋体" w:hint="eastAsia"/>
                <w:sz w:val="24"/>
              </w:rPr>
              <w:t>报价包含人工、设备、耗材、税费等所有相关费用，采购人不再另行支付其他费用</w:t>
            </w:r>
          </w:p>
        </w:tc>
      </w:tr>
    </w:tbl>
    <w:p w14:paraId="6D7F08CF" w14:textId="77777777" w:rsidR="00A851B5" w:rsidRDefault="00A851B5">
      <w:pPr>
        <w:spacing w:line="380" w:lineRule="exact"/>
        <w:rPr>
          <w:rFonts w:ascii="仿宋_GB2312" w:eastAsia="仿宋_GB2312" w:hAnsi="宋体" w:hint="eastAsia"/>
          <w:sz w:val="28"/>
          <w:szCs w:val="28"/>
        </w:rPr>
      </w:pPr>
    </w:p>
    <w:p w14:paraId="78EF616E" w14:textId="77777777" w:rsidR="00A851B5" w:rsidRDefault="00A851B5">
      <w:pPr>
        <w:spacing w:line="380" w:lineRule="exact"/>
        <w:rPr>
          <w:rFonts w:ascii="仿宋_GB2312" w:eastAsia="仿宋_GB2312" w:hAnsi="宋体" w:hint="eastAsia"/>
          <w:sz w:val="28"/>
          <w:szCs w:val="28"/>
        </w:rPr>
      </w:pPr>
    </w:p>
    <w:p w14:paraId="5747F321" w14:textId="77777777" w:rsidR="00A851B5" w:rsidRDefault="00A851B5">
      <w:pPr>
        <w:pStyle w:val="Default"/>
      </w:pPr>
    </w:p>
    <w:p w14:paraId="7655A247"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供应商（盖章)：                  </w:t>
      </w:r>
    </w:p>
    <w:p w14:paraId="56ED75A8"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07FCEB63" w14:textId="77777777" w:rsidR="00A851B5" w:rsidRDefault="00000000">
      <w:pPr>
        <w:widowControl/>
        <w:spacing w:line="400" w:lineRule="exact"/>
        <w:jc w:val="left"/>
        <w:rPr>
          <w:rFonts w:ascii="宋体" w:hAnsi="宋体" w:cs="宋体" w:hint="eastAsia"/>
          <w:sz w:val="24"/>
        </w:rPr>
      </w:pPr>
      <w:r>
        <w:rPr>
          <w:rFonts w:ascii="宋体" w:hAnsi="宋体" w:cs="宋体"/>
          <w:sz w:val="24"/>
        </w:rPr>
        <w:t xml:space="preserve">                                      </w:t>
      </w:r>
      <w:r>
        <w:rPr>
          <w:rFonts w:ascii="宋体" w:hAnsi="宋体" w:cs="宋体" w:hint="eastAsia"/>
          <w:sz w:val="24"/>
        </w:rPr>
        <w:t>年      月     日</w:t>
      </w:r>
    </w:p>
    <w:p w14:paraId="7585EB78" w14:textId="77777777" w:rsidR="00A851B5" w:rsidRDefault="00A851B5"/>
    <w:p w14:paraId="1D55C5ED" w14:textId="77777777" w:rsidR="00A851B5" w:rsidRDefault="00A851B5"/>
    <w:p w14:paraId="3C20D42A" w14:textId="77777777" w:rsidR="00A851B5" w:rsidRDefault="00A851B5"/>
    <w:p w14:paraId="7BE4FC77" w14:textId="77777777" w:rsidR="00A851B5" w:rsidRDefault="00A851B5"/>
    <w:p w14:paraId="6B95BB57" w14:textId="77777777" w:rsidR="00A851B5" w:rsidRDefault="00A851B5"/>
    <w:p w14:paraId="7D8AB884" w14:textId="77777777" w:rsidR="00A851B5" w:rsidRDefault="00000000">
      <w:r>
        <w:rPr>
          <w:rFonts w:hint="eastAsia"/>
        </w:rPr>
        <w:t>本页请单独打印，不封装，提前盖章，开标时候手写价格。</w:t>
      </w:r>
    </w:p>
    <w:sectPr w:rsidR="00A851B5">
      <w:footerReference w:type="default" r:id="rId13"/>
      <w:pgSz w:w="11906" w:h="16838"/>
      <w:pgMar w:top="1418" w:right="1418" w:bottom="1418"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C2A4" w14:textId="77777777" w:rsidR="00FF64F5" w:rsidRDefault="00FF64F5">
      <w:r>
        <w:separator/>
      </w:r>
    </w:p>
  </w:endnote>
  <w:endnote w:type="continuationSeparator" w:id="0">
    <w:p w14:paraId="4E3A9921" w14:textId="77777777" w:rsidR="00FF64F5" w:rsidRDefault="00FF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79FA6AB6-8C95-453F-8A87-EF60AB86AD98}"/>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embedRegular r:id="rId2" w:subsetted="1" w:fontKey="{1D37FC41-48BC-4480-821F-2A6D8C598A33}"/>
  </w:font>
  <w:font w:name="仿宋_GB2312">
    <w:charset w:val="86"/>
    <w:family w:val="modern"/>
    <w:pitch w:val="default"/>
    <w:sig w:usb0="00000001" w:usb1="080E0000" w:usb2="00000000" w:usb3="00000000" w:csb0="00040000" w:csb1="00000000"/>
    <w:embedRegular r:id="rId3" w:subsetted="1" w:fontKey="{1AD6BD83-C869-4238-BD4D-2ED70368061A}"/>
  </w:font>
  <w:font w:name="方正小标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CC21A708-A06D-4BF0-ADE8-2ECD45CB504A}"/>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3C47" w14:textId="77777777" w:rsidR="00A851B5"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AB8" w14:textId="77777777" w:rsidR="00A851B5"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888D" w14:textId="77777777" w:rsidR="00A851B5" w:rsidRDefault="00000000">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74F108F2" w14:textId="77777777" w:rsidR="00A851B5" w:rsidRDefault="00A851B5">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8443" w14:textId="77777777" w:rsidR="00A851B5"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A129" w14:textId="77777777" w:rsidR="00A851B5" w:rsidRDefault="00000000">
    <w:pPr>
      <w:pStyle w:val="a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DDDB" w14:textId="77777777" w:rsidR="00FF64F5" w:rsidRDefault="00FF64F5">
      <w:r>
        <w:separator/>
      </w:r>
    </w:p>
  </w:footnote>
  <w:footnote w:type="continuationSeparator" w:id="0">
    <w:p w14:paraId="522F49A5" w14:textId="77777777" w:rsidR="00FF64F5" w:rsidRDefault="00FF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FE7" w14:textId="77777777" w:rsidR="00A851B5" w:rsidRDefault="00000000">
    <w:pPr>
      <w:pStyle w:val="a9"/>
      <w:pBdr>
        <w:bottom w:val="single" w:sz="4" w:space="1" w:color="auto"/>
      </w:pBdr>
      <w:jc w:val="left"/>
      <w:rPr>
        <w:rFonts w:eastAsia="Arial Unicode MS"/>
        <w:sz w:val="24"/>
      </w:rPr>
    </w:pPr>
    <w:r>
      <w:rPr>
        <w:rFonts w:eastAsia="Arial Unicode MS" w:hint="eastAsia"/>
        <w:snapToGrid w:val="0"/>
        <w:sz w:val="24"/>
      </w:rPr>
      <w:t>中国地震局地球物理勘探中心</w:t>
    </w:r>
    <w:r>
      <w:rPr>
        <w:rFonts w:eastAsia="Arial Unicode MS" w:hint="eastAsia"/>
        <w:sz w:val="24"/>
      </w:rPr>
      <w:t xml:space="preserve">                                    </w:t>
    </w:r>
    <w:r>
      <w:rPr>
        <w:rFonts w:eastAsia="Arial Unicode MS"/>
        <w:sz w:val="24"/>
      </w:rPr>
      <w:t>采购文件</w:t>
    </w:r>
    <w:r>
      <w:rPr>
        <w:rFonts w:eastAsia="Arial Unicode M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ED53" w14:textId="77777777" w:rsidR="00A851B5" w:rsidRDefault="00000000">
    <w:pPr>
      <w:pStyle w:val="a9"/>
      <w:wordWrap w:val="0"/>
      <w:jc w:val="right"/>
    </w:pPr>
    <w:r>
      <w:rPr>
        <w:rFonts w:eastAsia="Arial Unicode MS" w:hint="eastAsia"/>
        <w:sz w:val="24"/>
      </w:rPr>
      <w:t>中国地震局地球物理勘探中心</w:t>
    </w:r>
    <w:r>
      <w:rPr>
        <w:rFonts w:eastAsia="Arial Unicode MS" w:hint="eastAsia"/>
        <w:sz w:val="24"/>
      </w:rPr>
      <w:t xml:space="preserve">                                    </w:t>
    </w:r>
    <w:r>
      <w:rPr>
        <w:rFonts w:eastAsia="Arial Unicode MS" w:hint="eastAsia"/>
        <w:sz w:val="24"/>
      </w:rPr>
      <w:t>采购</w:t>
    </w:r>
    <w:r>
      <w:rPr>
        <w:rFonts w:eastAsia="Arial Unicode MS"/>
        <w:sz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9504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0C5413"/>
    <w:rsid w:val="00363FD7"/>
    <w:rsid w:val="003D0D6D"/>
    <w:rsid w:val="00484365"/>
    <w:rsid w:val="004F31CE"/>
    <w:rsid w:val="005C2C0A"/>
    <w:rsid w:val="006C7F32"/>
    <w:rsid w:val="006D5157"/>
    <w:rsid w:val="006F41EE"/>
    <w:rsid w:val="00793DE7"/>
    <w:rsid w:val="009F3D3A"/>
    <w:rsid w:val="00A851B5"/>
    <w:rsid w:val="00AC476D"/>
    <w:rsid w:val="00B652F3"/>
    <w:rsid w:val="00C8525F"/>
    <w:rsid w:val="00D13B78"/>
    <w:rsid w:val="00D24148"/>
    <w:rsid w:val="00DE0365"/>
    <w:rsid w:val="00EB1451"/>
    <w:rsid w:val="00EB4168"/>
    <w:rsid w:val="00F04F98"/>
    <w:rsid w:val="00F30950"/>
    <w:rsid w:val="00F37D5F"/>
    <w:rsid w:val="00FF64F5"/>
    <w:rsid w:val="060F389A"/>
    <w:rsid w:val="0AD16319"/>
    <w:rsid w:val="15951DEE"/>
    <w:rsid w:val="18424AD2"/>
    <w:rsid w:val="18600C2F"/>
    <w:rsid w:val="18691C02"/>
    <w:rsid w:val="1B372B38"/>
    <w:rsid w:val="1DBB3C10"/>
    <w:rsid w:val="1EBE0F66"/>
    <w:rsid w:val="221019D5"/>
    <w:rsid w:val="222925A6"/>
    <w:rsid w:val="22C50B9D"/>
    <w:rsid w:val="23044783"/>
    <w:rsid w:val="28325082"/>
    <w:rsid w:val="29B66704"/>
    <w:rsid w:val="2A9552C2"/>
    <w:rsid w:val="2B255FBA"/>
    <w:rsid w:val="2FD9BDD9"/>
    <w:rsid w:val="31495168"/>
    <w:rsid w:val="328A039B"/>
    <w:rsid w:val="32E71B07"/>
    <w:rsid w:val="36A963A3"/>
    <w:rsid w:val="39EA4ADB"/>
    <w:rsid w:val="3C527F04"/>
    <w:rsid w:val="3F72176B"/>
    <w:rsid w:val="40134CE5"/>
    <w:rsid w:val="4CCB3A60"/>
    <w:rsid w:val="4F5C6D0B"/>
    <w:rsid w:val="58272867"/>
    <w:rsid w:val="583B61DC"/>
    <w:rsid w:val="591C5F7E"/>
    <w:rsid w:val="5AE02597"/>
    <w:rsid w:val="5B591E6F"/>
    <w:rsid w:val="5FA61C2E"/>
    <w:rsid w:val="61897D35"/>
    <w:rsid w:val="63CF8297"/>
    <w:rsid w:val="64B91F21"/>
    <w:rsid w:val="64E76FAD"/>
    <w:rsid w:val="68BA158B"/>
    <w:rsid w:val="6A150CD0"/>
    <w:rsid w:val="6ABD78B2"/>
    <w:rsid w:val="6D0C5413"/>
    <w:rsid w:val="6DCB24D1"/>
    <w:rsid w:val="753D48A3"/>
    <w:rsid w:val="75612824"/>
    <w:rsid w:val="77EF3B76"/>
    <w:rsid w:val="7D0E5A5A"/>
    <w:rsid w:val="7EE05050"/>
    <w:rsid w:val="B376DDDD"/>
    <w:rsid w:val="BDFE9A82"/>
    <w:rsid w:val="DAFF6206"/>
    <w:rsid w:val="DD7EE589"/>
    <w:rsid w:val="DFDF0D40"/>
    <w:rsid w:val="F7FFF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F9F41"/>
  <w15:docId w15:val="{317794B5-D3EA-4A52-ACC6-B9A0F36E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
    <w:name w:val="heading 2"/>
    <w:basedOn w:val="a"/>
    <w:next w:val="a"/>
    <w:qFormat/>
    <w:pPr>
      <w:keepNext/>
      <w:keepLines/>
      <w:spacing w:line="560" w:lineRule="exact"/>
      <w:ind w:firstLineChars="200" w:firstLine="560"/>
      <w:jc w:val="left"/>
      <w:outlineLvl w:val="1"/>
    </w:pPr>
    <w:rPr>
      <w:rFonts w:ascii="Arial" w:eastAsia="黑体" w:hAnsi="Arial"/>
      <w:kern w:val="0"/>
      <w:sz w:val="28"/>
      <w:szCs w:val="20"/>
    </w:rPr>
  </w:style>
  <w:style w:type="paragraph" w:styleId="3">
    <w:name w:val="heading 3"/>
    <w:basedOn w:val="a"/>
    <w:next w:val="a0"/>
    <w:qFormat/>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0"/>
    </w:r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Body Text Indent"/>
    <w:basedOn w:val="a"/>
    <w:next w:val="a6"/>
    <w:qFormat/>
    <w:pPr>
      <w:spacing w:line="420" w:lineRule="exact"/>
      <w:ind w:firstLineChars="300" w:firstLine="732"/>
    </w:pPr>
    <w:rPr>
      <w:spacing w:val="2"/>
      <w:kern w:val="0"/>
      <w:sz w:val="24"/>
      <w:szCs w:val="20"/>
    </w:rPr>
  </w:style>
  <w:style w:type="paragraph" w:styleId="a6">
    <w:name w:val="envelope return"/>
    <w:basedOn w:val="a"/>
    <w:qFormat/>
    <w:pPr>
      <w:snapToGrid w:val="0"/>
    </w:pPr>
    <w:rPr>
      <w:rFonts w:ascii="Arial" w:hAnsi="Arial"/>
    </w:rPr>
  </w:style>
  <w:style w:type="paragraph" w:styleId="a7">
    <w:name w:val="Plain Text"/>
    <w:basedOn w:val="a"/>
    <w:qFormat/>
    <w:rPr>
      <w:rFonts w:ascii="宋体" w:hAnsi="Courier New"/>
      <w:kern w:val="0"/>
      <w:sz w:val="20"/>
      <w:szCs w:val="20"/>
    </w:rPr>
  </w:style>
  <w:style w:type="paragraph" w:styleId="a8">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5"/>
    <w:next w:val="a"/>
    <w:unhideWhenUsed/>
    <w:qFormat/>
    <w:pPr>
      <w:spacing w:after="120"/>
      <w:ind w:leftChars="200" w:left="420" w:firstLineChars="200" w:firstLine="420"/>
    </w:pPr>
    <w:rPr>
      <w:sz w:val="21"/>
    </w:rPr>
  </w:style>
  <w:style w:type="character" w:styleId="ab">
    <w:name w:val="page number"/>
    <w:qFormat/>
  </w:style>
  <w:style w:type="character" w:styleId="ac">
    <w:name w:val="annotation reference"/>
    <w:basedOn w:val="a1"/>
    <w:qFormat/>
    <w:rPr>
      <w:sz w:val="21"/>
      <w:szCs w:val="21"/>
    </w:rPr>
  </w:style>
  <w:style w:type="paragraph" w:customStyle="1" w:styleId="Default">
    <w:name w:val="Default"/>
    <w:next w:val="ad"/>
    <w:qFormat/>
    <w:pPr>
      <w:widowControl w:val="0"/>
      <w:autoSpaceDE w:val="0"/>
      <w:autoSpaceDN w:val="0"/>
      <w:adjustRightInd w:val="0"/>
    </w:pPr>
    <w:rPr>
      <w:rFonts w:ascii="宋体" w:cs="宋体"/>
      <w:color w:val="000000"/>
      <w:sz w:val="24"/>
      <w:szCs w:val="24"/>
      <w:lang w:bidi="he-IL"/>
    </w:rPr>
  </w:style>
  <w:style w:type="paragraph" w:customStyle="1" w:styleId="ad">
    <w:name w:val="大标题"/>
    <w:basedOn w:val="a"/>
    <w:next w:val="20"/>
    <w:qFormat/>
    <w:pPr>
      <w:jc w:val="center"/>
    </w:pPr>
    <w:rPr>
      <w:rFonts w:ascii="Arial" w:hAnsi="Arial"/>
      <w:b/>
      <w:sz w:val="28"/>
    </w:rPr>
  </w:style>
  <w:style w:type="paragraph" w:customStyle="1" w:styleId="GB2312282">
    <w:name w:val="样式 (中文) 仿宋_GB2312 四号 行距: 固定值 28 磅 首行缩进:  2 字符"/>
    <w:basedOn w:val="a"/>
    <w:qFormat/>
    <w:pPr>
      <w:spacing w:line="560" w:lineRule="exact"/>
      <w:ind w:firstLineChars="200" w:firstLine="560"/>
    </w:pPr>
    <w:rPr>
      <w:rFonts w:eastAsia="仿宋_GB2312" w:cs="宋体"/>
      <w:kern w:val="0"/>
      <w:sz w:val="28"/>
      <w:szCs w:val="20"/>
    </w:rPr>
  </w:style>
  <w:style w:type="paragraph" w:customStyle="1" w:styleId="ae">
    <w:name w:val="列出段落"/>
    <w:basedOn w:val="a"/>
    <w:qFormat/>
    <w:pPr>
      <w:ind w:firstLineChars="200" w:firstLine="420"/>
    </w:pPr>
    <w:rPr>
      <w:rFonts w:ascii="Calibri" w:hAnsi="Calibri"/>
      <w:szCs w:val="21"/>
    </w:rPr>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b w:val="0"/>
      <w:kern w:val="2"/>
      <w:sz w:val="24"/>
    </w:rPr>
  </w:style>
  <w:style w:type="paragraph" w:customStyle="1" w:styleId="1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4339</Words>
  <Characters>4470</Characters>
  <Application>Microsoft Office Word</Application>
  <DocSecurity>0</DocSecurity>
  <Lines>319</Lines>
  <Paragraphs>293</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祁季iii</dc:creator>
  <cp:lastModifiedBy>a44139</cp:lastModifiedBy>
  <cp:revision>15</cp:revision>
  <dcterms:created xsi:type="dcterms:W3CDTF">2026-04-29T01:42:00Z</dcterms:created>
  <dcterms:modified xsi:type="dcterms:W3CDTF">2026-05-25T07:04:00Z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1067B33ACC2146EF974103C2C36FF245_11</vt:lpwstr>
  </property>
  <property fmtid="{D5CDD505-2E9C-101B-9397-08002B2CF9AE}" pid="4" name="KSOTemplateDocerSaveRecord">
    <vt:lpwstr>eyJoZGlkIjoiYTRmMWI3NDFhYTkwZDdhNWFlZjM1NjI2ZjNlYjZiNDMiLCJ1c2VySWQiOiI2OTc5MjkxMTQifQ==</vt:lpwstr>
  </property>
</Properties>
</file>